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Georgia" w:hAnsi="Georgia" w:eastAsia="Georgia" w:cs="Georgia"/>
          <w:b/>
          <w:b/>
          <w:sz w:val="24"/>
          <w:szCs w:val="24"/>
          <w:u w:val="single"/>
        </w:rPr>
      </w:pPr>
      <w:r>
        <w:rPr>
          <w:rFonts w:eastAsia="Georgia" w:cs="Georgia" w:ascii="Georgia" w:hAnsi="Georgia"/>
          <w:b/>
          <w:sz w:val="24"/>
          <w:szCs w:val="24"/>
          <w:u w:val="single"/>
        </w:rPr>
        <w:t xml:space="preserve">FAQs on Farm Bills </w:t>
      </w:r>
    </w:p>
    <w:p>
      <w:pPr>
        <w:pStyle w:val="Normal"/>
        <w:spacing w:lineRule="auto" w:line="360"/>
        <w:jc w:val="center"/>
        <w:rPr>
          <w:rFonts w:ascii="Georgia" w:hAnsi="Georgia" w:eastAsia="Georgia" w:cs="Georgia"/>
          <w:b/>
          <w:b/>
        </w:rPr>
      </w:pPr>
      <w:r>
        <w:rPr>
          <w:rFonts w:eastAsia="Georgia" w:cs="Georgia" w:ascii="Georgia" w:hAnsi="Georgia"/>
          <w:b/>
        </w:rPr>
      </w:r>
    </w:p>
    <w:p>
      <w:pPr>
        <w:sectPr>
          <w:headerReference w:type="default" r:id="rId2"/>
          <w:footerReference w:type="default" r:id="rId3"/>
          <w:type w:val="nextPage"/>
          <w:pgSz w:w="11906" w:h="16838"/>
          <w:pgMar w:left="1440" w:right="1440" w:header="720" w:top="1440" w:footer="720" w:bottom="1440" w:gutter="0"/>
          <w:pgNumType w:start="1" w:fmt="decimal"/>
          <w:formProt w:val="false"/>
          <w:textDirection w:val="lrTb"/>
          <w:docGrid w:type="default" w:linePitch="100" w:charSpace="4096"/>
        </w:sectPr>
      </w:pPr>
    </w:p>
    <w:p>
      <w:pPr>
        <w:pStyle w:val="Footnote"/>
        <w:spacing w:lineRule="auto" w:line="360" w:before="0" w:after="0"/>
        <w:ind w:left="0" w:right="0" w:hanging="0"/>
        <w:jc w:val="both"/>
        <w:rPr>
          <w:rFonts w:ascii="Georgia" w:hAnsi="Georgia"/>
          <w:sz w:val="22"/>
          <w:szCs w:val="22"/>
        </w:rPr>
      </w:pPr>
      <w:r>
        <w:rPr>
          <w:rFonts w:eastAsia="Georgia" w:cs="Times New Roman" w:ascii="Georgia" w:hAnsi="Georgia"/>
          <w:b/>
          <w:sz w:val="22"/>
          <w:szCs w:val="22"/>
          <w:lang w:val="en-US"/>
        </w:rPr>
        <w:t xml:space="preserve">Q1.Why are the farmers protesting in India? </w:t>
      </w:r>
    </w:p>
    <w:p>
      <w:pPr>
        <w:pStyle w:val="Footnote"/>
        <w:spacing w:lineRule="auto" w:line="360" w:before="0" w:after="0"/>
        <w:ind w:left="0" w:right="0" w:hanging="0"/>
        <w:jc w:val="both"/>
        <w:rPr>
          <w:rFonts w:eastAsia="Georgia" w:cs="Times New Roman"/>
          <w:b w:val="false"/>
          <w:b w:val="false"/>
          <w:bCs w:val="false"/>
          <w:lang w:val="en-US"/>
        </w:rPr>
      </w:pPr>
      <w:r>
        <w:rPr>
          <w:rFonts w:eastAsia="Georgia" w:cs="Times New Roman"/>
          <w:b w:val="false"/>
          <w:bCs w:val="false"/>
          <w:lang w:val="en-US"/>
        </w:rPr>
      </w:r>
    </w:p>
    <w:p>
      <w:pPr>
        <w:pStyle w:val="Footnote"/>
        <w:spacing w:lineRule="auto" w:line="360" w:before="0" w:after="0"/>
        <w:ind w:left="0" w:right="0" w:hanging="0"/>
        <w:jc w:val="both"/>
        <w:rPr>
          <w:rFonts w:ascii="Georgia" w:hAnsi="Georgia"/>
          <w:sz w:val="22"/>
          <w:szCs w:val="22"/>
        </w:rPr>
      </w:pPr>
      <w:r>
        <w:rPr>
          <w:rFonts w:eastAsia="Georgia" w:cs="Times New Roman" w:ascii="Georgia" w:hAnsi="Georgia"/>
          <w:b w:val="false"/>
          <w:bCs w:val="false"/>
          <w:sz w:val="22"/>
          <w:szCs w:val="22"/>
          <w:lang w:val="en-US"/>
        </w:rPr>
        <w:t xml:space="preserve">The farmers’ protests relate to two new laws passed by the Parliament of India in September 2020: (i) the Farmers’ Produce Trade and Commerce (Promotion and Facilitation) Act 2020 or the </w:t>
      </w:r>
      <w:r>
        <w:rPr>
          <w:rFonts w:eastAsia="Georgia" w:cs="Times New Roman" w:ascii="Georgia" w:hAnsi="Georgia"/>
          <w:b/>
          <w:bCs/>
          <w:sz w:val="22"/>
          <w:szCs w:val="22"/>
          <w:lang w:val="en-US"/>
        </w:rPr>
        <w:t>FPTC Act</w:t>
      </w:r>
      <w:r>
        <w:rPr>
          <w:rFonts w:eastAsia="Georgia" w:cs="Times New Roman" w:ascii="Georgia" w:hAnsi="Georgia"/>
          <w:b w:val="false"/>
          <w:bCs w:val="false"/>
          <w:sz w:val="22"/>
          <w:szCs w:val="22"/>
          <w:lang w:val="en-US"/>
        </w:rPr>
        <w:t xml:space="preserve">, and (ii) the Agreement on Price Assurance and Farm Services Act 2020 or the </w:t>
      </w:r>
      <w:r>
        <w:rPr>
          <w:rFonts w:eastAsia="Georgia" w:cs="Times New Roman" w:ascii="Georgia" w:hAnsi="Georgia"/>
          <w:b/>
          <w:bCs/>
          <w:sz w:val="22"/>
          <w:szCs w:val="22"/>
          <w:lang w:val="en-US"/>
        </w:rPr>
        <w:t>APAFS Act</w:t>
      </w:r>
      <w:r>
        <w:rPr>
          <w:rFonts w:eastAsia="Georgia" w:cs="Times New Roman" w:ascii="Georgia" w:hAnsi="Georgia"/>
          <w:b w:val="false"/>
          <w:bCs w:val="false"/>
          <w:sz w:val="22"/>
          <w:szCs w:val="22"/>
          <w:lang w:val="en-US"/>
        </w:rPr>
        <w:t>; and the amendment carried out in the</w:t>
      </w:r>
      <w:r>
        <w:rPr>
          <w:rFonts w:eastAsia="Georgia" w:cs="Times New Roman" w:ascii="Georgia" w:hAnsi="Georgia"/>
          <w:b/>
          <w:bCs/>
          <w:sz w:val="22"/>
          <w:szCs w:val="22"/>
          <w:lang w:val="en-US"/>
        </w:rPr>
        <w:t xml:space="preserve"> Essential Commodities Act 1955 </w:t>
      </w:r>
      <w:r>
        <w:rPr>
          <w:rFonts w:eastAsia="Georgia" w:cs="Times New Roman" w:ascii="Georgia" w:hAnsi="Georgia"/>
          <w:b w:val="false"/>
          <w:bCs w:val="false"/>
          <w:sz w:val="22"/>
          <w:szCs w:val="22"/>
          <w:lang w:val="en-US"/>
        </w:rPr>
        <w:t xml:space="preserve">(ECA). </w:t>
      </w:r>
    </w:p>
    <w:p>
      <w:pPr>
        <w:pStyle w:val="Footnote"/>
        <w:spacing w:lineRule="auto" w:line="360"/>
        <w:jc w:val="both"/>
        <w:rPr>
          <w:rFonts w:eastAsia="Georgia" w:cs="Times New Roman"/>
          <w:b w:val="false"/>
          <w:b w:val="false"/>
          <w:bCs w:val="false"/>
          <w:lang w:val="en-US"/>
        </w:rPr>
      </w:pPr>
      <w:r>
        <w:rPr>
          <w:rFonts w:eastAsia="Georgia" w:cs="Times New Roman"/>
          <w:b w:val="false"/>
          <w:bCs w:val="false"/>
          <w:lang w:val="en-US"/>
        </w:rPr>
      </w:r>
    </w:p>
    <w:p>
      <w:pPr>
        <w:pStyle w:val="Normal"/>
        <w:spacing w:lineRule="auto" w:line="360"/>
        <w:jc w:val="both"/>
        <w:rPr>
          <w:rFonts w:ascii="Georgia" w:hAnsi="Georgia"/>
          <w:sz w:val="22"/>
          <w:szCs w:val="22"/>
        </w:rPr>
      </w:pPr>
      <w:r>
        <w:rPr>
          <w:rFonts w:eastAsia="Georgia" w:cs="Georgia" w:ascii="Georgia" w:hAnsi="Georgia"/>
          <w:b/>
          <w:sz w:val="22"/>
          <w:szCs w:val="22"/>
        </w:rPr>
        <w:t xml:space="preserve">Q2. What do the new laws entail? </w:t>
      </w:r>
    </w:p>
    <w:p>
      <w:pPr>
        <w:pStyle w:val="ListParagraph"/>
        <w:widowControl/>
        <w:numPr>
          <w:ilvl w:val="0"/>
          <w:numId w:val="0"/>
        </w:numPr>
        <w:shd w:val="clear" w:fill="auto"/>
        <w:tabs>
          <w:tab w:val="clear" w:pos="720"/>
          <w:tab w:val="left" w:pos="180" w:leader="none"/>
        </w:tabs>
        <w:suppressAutoHyphens w:val="true"/>
        <w:bidi w:val="0"/>
        <w:spacing w:lineRule="auto" w:line="360" w:before="0" w:after="0"/>
        <w:ind w:left="720" w:right="89" w:hanging="0"/>
        <w:contextualSpacing/>
        <w:jc w:val="both"/>
        <w:rPr>
          <w:rStyle w:val="StrongEmphasis"/>
          <w:rFonts w:eastAsia="Times New Roman" w:cs="Bookman Old Style "/>
          <w:b w:val="false"/>
          <w:b w:val="false"/>
          <w:bCs w:val="false"/>
          <w:color w:val="111111"/>
          <w:lang w:eastAsia="en-IN"/>
        </w:rPr>
      </w:pPr>
      <w:r>
        <w:rPr>
          <w:rFonts w:eastAsia="Times New Roman" w:cs="Bookman Old Style "/>
          <w:b w:val="false"/>
          <w:bCs w:val="false"/>
          <w:color w:val="111111"/>
          <w:lang w:eastAsia="en-IN"/>
        </w:rPr>
      </w:r>
    </w:p>
    <w:p>
      <w:pPr>
        <w:pStyle w:val="ListParagraph"/>
        <w:widowControl/>
        <w:numPr>
          <w:ilvl w:val="0"/>
          <w:numId w:val="2"/>
        </w:numPr>
        <w:shd w:val="clear" w:fill="auto"/>
        <w:tabs>
          <w:tab w:val="clear" w:pos="720"/>
          <w:tab w:val="left" w:pos="180" w:leader="none"/>
        </w:tabs>
        <w:suppressAutoHyphens w:val="true"/>
        <w:bidi w:val="0"/>
        <w:spacing w:lineRule="auto" w:line="360" w:before="0" w:after="0"/>
        <w:ind w:left="180" w:right="89" w:hanging="180"/>
        <w:contextualSpacing/>
        <w:jc w:val="both"/>
        <w:rPr>
          <w:rFonts w:ascii="Georgia" w:hAnsi="Georgia"/>
          <w:sz w:val="22"/>
          <w:szCs w:val="22"/>
        </w:rPr>
      </w:pPr>
      <w:r>
        <w:rPr>
          <w:rStyle w:val="StrongEmphasis"/>
          <w:rFonts w:eastAsia="Times New Roman" w:cs="Bookman Old Style " w:ascii="Georgia" w:hAnsi="Georgia"/>
          <w:b w:val="false"/>
          <w:bCs w:val="false"/>
          <w:color w:val="111111"/>
          <w:sz w:val="22"/>
          <w:szCs w:val="22"/>
          <w:lang w:eastAsia="en-IN"/>
        </w:rPr>
        <w:t xml:space="preserve">The first law, </w:t>
      </w:r>
      <w:r>
        <w:rPr>
          <w:rStyle w:val="StrongEmphasis"/>
          <w:rFonts w:eastAsia="Times New Roman" w:cs="Bookman Old Style " w:ascii="Georgia" w:hAnsi="Georgia"/>
          <w:b/>
          <w:bCs/>
          <w:color w:val="111111"/>
          <w:sz w:val="22"/>
          <w:szCs w:val="22"/>
          <w:lang w:eastAsia="en-IN"/>
        </w:rPr>
        <w:t>the FPTC Act</w:t>
      </w:r>
      <w:r>
        <w:rPr>
          <w:rStyle w:val="StrongEmphasis"/>
          <w:rFonts w:eastAsia="Times New Roman" w:cs="Bookman Old Style " w:ascii="Georgia" w:hAnsi="Georgia"/>
          <w:b w:val="false"/>
          <w:bCs w:val="false"/>
          <w:color w:val="111111"/>
          <w:sz w:val="22"/>
          <w:szCs w:val="22"/>
          <w:lang w:eastAsia="en-IN"/>
        </w:rPr>
        <w:t xml:space="preserve">, offers farmers the </w:t>
      </w:r>
      <w:r>
        <w:rPr>
          <w:rStyle w:val="StrongEmphasis"/>
          <w:rFonts w:eastAsia="Times New Roman" w:cs="Bookman Old Style " w:ascii="Georgia" w:hAnsi="Georgia"/>
          <w:b/>
          <w:bCs/>
          <w:color w:val="111111"/>
          <w:sz w:val="22"/>
          <w:szCs w:val="22"/>
          <w:lang w:eastAsia="en-IN"/>
        </w:rPr>
        <w:t xml:space="preserve">choice </w:t>
      </w:r>
      <w:r>
        <w:rPr>
          <w:rStyle w:val="StrongEmphasis"/>
          <w:rFonts w:eastAsia="Times New Roman" w:cs="Bookman Old Style " w:ascii="Georgia" w:hAnsi="Georgia"/>
          <w:b w:val="false"/>
          <w:bCs w:val="false"/>
          <w:color w:val="111111"/>
          <w:sz w:val="22"/>
          <w:szCs w:val="22"/>
          <w:lang w:eastAsia="en-IN"/>
        </w:rPr>
        <w:t xml:space="preserve">to sell their produce within the Government regulated physical markets existing prior to the passage of the Act </w:t>
      </w:r>
      <w:r>
        <w:rPr>
          <w:rStyle w:val="StrongEmphasis"/>
          <w:rFonts w:eastAsia="Times New Roman" w:cs="Bookman Old Style " w:ascii="Georgia" w:hAnsi="Georgia"/>
          <w:b/>
          <w:bCs/>
          <w:color w:val="111111"/>
          <w:sz w:val="22"/>
          <w:szCs w:val="22"/>
          <w:u w:val="none"/>
          <w:lang w:eastAsia="en-IN"/>
        </w:rPr>
        <w:t xml:space="preserve">or </w:t>
      </w:r>
      <w:r>
        <w:rPr>
          <w:rStyle w:val="StrongEmphasis"/>
          <w:rFonts w:eastAsia="Times New Roman" w:cs="Bookman Old Style " w:ascii="Georgia" w:hAnsi="Georgia"/>
          <w:b w:val="false"/>
          <w:bCs w:val="false"/>
          <w:color w:val="111111"/>
          <w:sz w:val="22"/>
          <w:szCs w:val="22"/>
          <w:u w:val="none"/>
          <w:lang w:eastAsia="en-IN"/>
        </w:rPr>
        <w:t>outside</w:t>
      </w:r>
      <w:r>
        <w:rPr>
          <w:rStyle w:val="StrongEmphasis"/>
          <w:rFonts w:eastAsia="Times New Roman" w:cs="Bookman Old Style " w:ascii="Georgia" w:hAnsi="Georgia"/>
          <w:b w:val="false"/>
          <w:bCs w:val="false"/>
          <w:color w:val="111111"/>
          <w:sz w:val="22"/>
          <w:szCs w:val="22"/>
          <w:lang w:eastAsia="en-IN"/>
        </w:rPr>
        <w:t xml:space="preserve"> it; </w:t>
      </w:r>
      <w:r>
        <w:rPr>
          <w:rStyle w:val="StrongEmphasis"/>
          <w:rFonts w:eastAsia="Georgia" w:cs="Georgia" w:ascii="Georgia" w:hAnsi="Georgia"/>
          <w:b w:val="false"/>
          <w:bCs w:val="false"/>
          <w:color w:val="111111"/>
          <w:sz w:val="22"/>
          <w:szCs w:val="22"/>
          <w:lang w:eastAsia="en-IN"/>
        </w:rPr>
        <w:t xml:space="preserve">to private channels, integrators, Farmer Producer Organizations, or cooperatives </w:t>
      </w:r>
      <w:r>
        <w:rPr>
          <w:rStyle w:val="StrongEmphasis"/>
          <w:rFonts w:eastAsia="Times New Roman" w:cs="Bookman Old Style " w:ascii="Georgia" w:hAnsi="Georgia"/>
          <w:b w:val="false"/>
          <w:bCs w:val="false"/>
          <w:color w:val="111111"/>
          <w:sz w:val="22"/>
          <w:szCs w:val="22"/>
          <w:lang w:eastAsia="en-IN"/>
        </w:rPr>
        <w:t xml:space="preserve">through a physical market or on an electronic platform; and directly at farm or anywhere else. Essentially the law provides more options to farmers to sell their produce.  </w:t>
      </w:r>
    </w:p>
    <w:p>
      <w:pPr>
        <w:pStyle w:val="ListParagraph"/>
        <w:widowControl/>
        <w:numPr>
          <w:ilvl w:val="0"/>
          <w:numId w:val="0"/>
        </w:numPr>
        <w:shd w:val="clear" w:fill="auto"/>
        <w:tabs>
          <w:tab w:val="clear" w:pos="720"/>
          <w:tab w:val="left" w:pos="180" w:leader="none"/>
        </w:tabs>
        <w:suppressAutoHyphens w:val="true"/>
        <w:bidi w:val="0"/>
        <w:spacing w:lineRule="auto" w:line="360" w:before="0" w:after="0"/>
        <w:ind w:left="720" w:right="89" w:hanging="0"/>
        <w:contextualSpacing/>
        <w:jc w:val="both"/>
        <w:rPr>
          <w:rStyle w:val="StrongEmphasis"/>
          <w:rFonts w:eastAsia="Times New Roman" w:cs="Bookman Old Style "/>
          <w:b w:val="false"/>
          <w:b w:val="false"/>
          <w:bCs w:val="false"/>
          <w:color w:val="111111"/>
          <w:lang w:eastAsia="en-IN"/>
        </w:rPr>
      </w:pPr>
      <w:r>
        <w:rPr>
          <w:rFonts w:eastAsia="Times New Roman" w:cs="Bookman Old Style "/>
          <w:b w:val="false"/>
          <w:bCs w:val="false"/>
          <w:color w:val="111111"/>
          <w:lang w:eastAsia="en-IN"/>
        </w:rPr>
      </w:r>
    </w:p>
    <w:p>
      <w:pPr>
        <w:pStyle w:val="ListParagraph"/>
        <w:widowControl/>
        <w:numPr>
          <w:ilvl w:val="0"/>
          <w:numId w:val="2"/>
        </w:numPr>
        <w:shd w:val="clear" w:fill="auto"/>
        <w:tabs>
          <w:tab w:val="clear" w:pos="720"/>
          <w:tab w:val="left" w:pos="150" w:leader="none"/>
          <w:tab w:val="left" w:pos="180" w:leader="none"/>
        </w:tabs>
        <w:suppressAutoHyphens w:val="true"/>
        <w:bidi w:val="0"/>
        <w:spacing w:lineRule="auto" w:line="360" w:before="0" w:after="0"/>
        <w:ind w:left="180" w:right="89" w:hanging="269"/>
        <w:contextualSpacing/>
        <w:jc w:val="both"/>
        <w:rPr>
          <w:rFonts w:ascii="Georgia" w:hAnsi="Georgia"/>
          <w:sz w:val="22"/>
          <w:szCs w:val="22"/>
        </w:rPr>
      </w:pPr>
      <w:r>
        <w:rPr>
          <w:rFonts w:eastAsia="Georgia" w:cs="Georgia" w:ascii="Georgia" w:hAnsi="Georgia"/>
          <w:b w:val="false"/>
          <w:bCs w:val="false"/>
          <w:sz w:val="22"/>
          <w:szCs w:val="22"/>
        </w:rPr>
        <w:t xml:space="preserve">The second law, </w:t>
      </w:r>
      <w:r>
        <w:rPr>
          <w:rFonts w:eastAsia="Georgia" w:cs="Georgia" w:ascii="Georgia" w:hAnsi="Georgia"/>
          <w:b/>
          <w:bCs w:val="false"/>
          <w:sz w:val="22"/>
          <w:szCs w:val="22"/>
        </w:rPr>
        <w:t xml:space="preserve">APAFS Act, </w:t>
      </w:r>
      <w:r>
        <w:rPr>
          <w:rStyle w:val="StrongEmphasis"/>
          <w:rFonts w:eastAsia="Times New Roman" w:cs="Bookman Old Style " w:ascii="Georgia" w:hAnsi="Georgia"/>
          <w:b w:val="false"/>
          <w:bCs w:val="false"/>
          <w:color w:val="111111"/>
          <w:sz w:val="22"/>
          <w:szCs w:val="22"/>
          <w:lang w:eastAsia="en-IN"/>
        </w:rPr>
        <w:t xml:space="preserve">is a simplified and improved version of the </w:t>
      </w:r>
      <w:r>
        <w:rPr>
          <w:rStyle w:val="StrongEmphasis"/>
          <w:rFonts w:eastAsia="Times New Roman" w:cs="Bookman Old Style " w:ascii="Georgia" w:hAnsi="Georgia"/>
          <w:b/>
          <w:bCs/>
          <w:color w:val="111111"/>
          <w:sz w:val="22"/>
          <w:szCs w:val="22"/>
          <w:lang w:eastAsia="en-IN"/>
        </w:rPr>
        <w:t xml:space="preserve">Contract Farming Act </w:t>
      </w:r>
      <w:r>
        <w:rPr>
          <w:rStyle w:val="StrongEmphasis"/>
          <w:rFonts w:eastAsia="Times New Roman" w:cs="Bookman Old Style " w:ascii="Georgia" w:hAnsi="Georgia"/>
          <w:b w:val="false"/>
          <w:bCs w:val="false"/>
          <w:color w:val="111111"/>
          <w:sz w:val="22"/>
          <w:szCs w:val="22"/>
          <w:lang w:eastAsia="en-IN"/>
        </w:rPr>
        <w:t xml:space="preserve">that has already been adopted by 20 Indian states. Contract farming acts as a form of price assurance. The new law is intended to </w:t>
      </w:r>
      <w:r>
        <w:rPr>
          <w:rFonts w:eastAsia="Georgia" w:cs="Georgia" w:ascii="Georgia" w:hAnsi="Georgia"/>
          <w:b/>
          <w:bCs/>
          <w:i w:val="false"/>
          <w:iCs w:val="false"/>
          <w:sz w:val="22"/>
          <w:szCs w:val="22"/>
        </w:rPr>
        <w:t xml:space="preserve">insulate interested farmers </w:t>
      </w:r>
      <w:r>
        <w:rPr>
          <w:rFonts w:eastAsia="Georgia" w:cs="Georgia" w:ascii="Georgia" w:hAnsi="Georgia"/>
          <w:b w:val="false"/>
          <w:bCs w:val="false"/>
          <w:i w:val="false"/>
          <w:iCs w:val="false"/>
          <w:sz w:val="22"/>
          <w:szCs w:val="22"/>
        </w:rPr>
        <w:t xml:space="preserve">against the market and </w:t>
      </w:r>
      <w:r>
        <w:rPr>
          <w:rFonts w:eastAsia="Georgia" w:cs="Georgia" w:ascii="Georgia" w:hAnsi="Georgia"/>
          <w:b/>
          <w:bCs/>
          <w:i w:val="false"/>
          <w:iCs w:val="false"/>
          <w:sz w:val="22"/>
          <w:szCs w:val="22"/>
        </w:rPr>
        <w:t xml:space="preserve">price risks </w:t>
      </w:r>
      <w:r>
        <w:rPr>
          <w:rFonts w:eastAsia="Georgia" w:cs="Georgia" w:ascii="Georgia" w:hAnsi="Georgia"/>
          <w:b w:val="false"/>
          <w:bCs w:val="false"/>
          <w:i w:val="false"/>
          <w:iCs w:val="false"/>
          <w:sz w:val="22"/>
          <w:szCs w:val="22"/>
        </w:rPr>
        <w:t>so that they can go for cultivation of high-value crops without worrying about the market and low prices in the harvest season.</w:t>
      </w:r>
      <w:r>
        <w:rPr>
          <w:rFonts w:eastAsia="Georgia" w:cs="Georgia" w:ascii="Georgia" w:hAnsi="Georgia"/>
          <w:b w:val="false"/>
          <w:bCs w:val="false"/>
          <w:i/>
          <w:iCs/>
          <w:sz w:val="22"/>
          <w:szCs w:val="22"/>
        </w:rPr>
        <w:t xml:space="preserve"> </w:t>
      </w:r>
    </w:p>
    <w:p>
      <w:pPr>
        <w:pStyle w:val="ListParagraph"/>
        <w:widowControl/>
        <w:numPr>
          <w:ilvl w:val="0"/>
          <w:numId w:val="0"/>
        </w:numPr>
        <w:shd w:val="clear" w:fill="auto"/>
        <w:tabs>
          <w:tab w:val="clear" w:pos="720"/>
          <w:tab w:val="left" w:pos="150" w:leader="none"/>
          <w:tab w:val="left" w:pos="180" w:leader="none"/>
        </w:tabs>
        <w:suppressAutoHyphens w:val="true"/>
        <w:bidi w:val="0"/>
        <w:spacing w:lineRule="auto" w:line="360" w:before="0" w:after="0"/>
        <w:ind w:left="631" w:right="89" w:hanging="0"/>
        <w:contextualSpacing/>
        <w:jc w:val="both"/>
        <w:rPr>
          <w:rFonts w:eastAsia="Georgia" w:cs="Georgia"/>
          <w:i/>
          <w:i/>
          <w:iCs/>
        </w:rPr>
      </w:pPr>
      <w:r>
        <w:rPr>
          <w:rFonts w:eastAsia="Georgia" w:cs="Georgia"/>
          <w:i/>
          <w:iCs/>
        </w:rPr>
      </w:r>
    </w:p>
    <w:p>
      <w:pPr>
        <w:pStyle w:val="ListParagraph"/>
        <w:widowControl/>
        <w:numPr>
          <w:ilvl w:val="0"/>
          <w:numId w:val="2"/>
        </w:numPr>
        <w:shd w:val="clear" w:fill="auto"/>
        <w:tabs>
          <w:tab w:val="clear" w:pos="720"/>
          <w:tab w:val="left" w:pos="150" w:leader="none"/>
          <w:tab w:val="left" w:pos="180" w:leader="none"/>
        </w:tabs>
        <w:suppressAutoHyphens w:val="true"/>
        <w:bidi w:val="0"/>
        <w:spacing w:lineRule="auto" w:line="360" w:before="0" w:after="0"/>
        <w:ind w:left="180" w:right="89" w:hanging="360"/>
        <w:contextualSpacing/>
        <w:jc w:val="both"/>
        <w:rPr>
          <w:rFonts w:ascii="Georgia" w:hAnsi="Georgia"/>
          <w:sz w:val="22"/>
          <w:szCs w:val="22"/>
        </w:rPr>
      </w:pPr>
      <w:r>
        <w:rPr>
          <w:rStyle w:val="StrongEmphasis"/>
          <w:rFonts w:eastAsia="Times New Roman" w:cs="Bookman Old Style " w:ascii="Georgia" w:hAnsi="Georgia"/>
          <w:b w:val="false"/>
          <w:bCs w:val="false"/>
          <w:i w:val="false"/>
          <w:iCs w:val="false"/>
          <w:color w:val="111111"/>
          <w:sz w:val="22"/>
          <w:szCs w:val="22"/>
          <w:lang w:eastAsia="en-IN"/>
        </w:rPr>
        <w:t>The third reform involves modification in the</w:t>
      </w:r>
      <w:r>
        <w:rPr>
          <w:rStyle w:val="StrongEmphasis"/>
          <w:rFonts w:eastAsia="Times New Roman" w:cs="Bookman Old Style " w:ascii="Georgia" w:hAnsi="Georgia"/>
          <w:b/>
          <w:bCs/>
          <w:i w:val="false"/>
          <w:iCs w:val="false"/>
          <w:color w:val="111111"/>
          <w:sz w:val="22"/>
          <w:szCs w:val="22"/>
          <w:lang w:eastAsia="en-IN"/>
        </w:rPr>
        <w:t xml:space="preserve"> Essential Commodities Act </w:t>
      </w:r>
      <w:r>
        <w:rPr>
          <w:rStyle w:val="StrongEmphasis"/>
          <w:rFonts w:eastAsia="Times New Roman" w:cs="Bookman Old Style " w:ascii="Georgia" w:hAnsi="Georgia"/>
          <w:b w:val="false"/>
          <w:bCs w:val="false"/>
          <w:i w:val="false"/>
          <w:iCs w:val="false"/>
          <w:color w:val="111111"/>
          <w:sz w:val="22"/>
          <w:szCs w:val="22"/>
          <w:lang w:eastAsia="en-IN"/>
        </w:rPr>
        <w:t xml:space="preserve">and lays down </w:t>
      </w:r>
      <w:r>
        <w:rPr>
          <w:rStyle w:val="StrongEmphasis"/>
          <w:rFonts w:eastAsia="Times New Roman" w:cs="Bookman Old Style " w:ascii="Georgia" w:hAnsi="Georgia"/>
          <w:b/>
          <w:bCs/>
          <w:i w:val="false"/>
          <w:iCs w:val="false"/>
          <w:color w:val="111111"/>
          <w:sz w:val="22"/>
          <w:szCs w:val="22"/>
          <w:lang w:eastAsia="en-IN"/>
        </w:rPr>
        <w:t xml:space="preserve">transparent criteria </w:t>
      </w:r>
      <w:r>
        <w:rPr>
          <w:rStyle w:val="StrongEmphasis"/>
          <w:rFonts w:eastAsia="Times New Roman" w:cs="Bookman Old Style " w:ascii="Georgia" w:hAnsi="Georgia"/>
          <w:b w:val="false"/>
          <w:bCs w:val="false"/>
          <w:i w:val="false"/>
          <w:iCs w:val="false"/>
          <w:color w:val="111111"/>
          <w:sz w:val="22"/>
          <w:szCs w:val="22"/>
          <w:lang w:eastAsia="en-IN"/>
        </w:rPr>
        <w:t>in terms of price triggers</w:t>
      </w:r>
      <w:r>
        <w:rPr>
          <w:rStyle w:val="StrongEmphasis"/>
          <w:rFonts w:eastAsia="Times New Roman" w:cs="Bookman Old Style " w:ascii="Georgia" w:hAnsi="Georgia"/>
          <w:b/>
          <w:bCs/>
          <w:i w:val="false"/>
          <w:iCs w:val="false"/>
          <w:color w:val="111111"/>
          <w:sz w:val="22"/>
          <w:szCs w:val="22"/>
          <w:lang w:eastAsia="en-IN"/>
        </w:rPr>
        <w:t xml:space="preserve"> </w:t>
      </w:r>
      <w:r>
        <w:rPr>
          <w:rStyle w:val="StrongEmphasis"/>
          <w:rFonts w:eastAsia="Times New Roman" w:cs="Bookman Old Style " w:ascii="Georgia" w:hAnsi="Georgia"/>
          <w:b w:val="false"/>
          <w:bCs w:val="false"/>
          <w:i w:val="false"/>
          <w:iCs w:val="false"/>
          <w:color w:val="111111"/>
          <w:sz w:val="22"/>
          <w:szCs w:val="22"/>
          <w:lang w:eastAsia="en-IN"/>
        </w:rPr>
        <w:t xml:space="preserve">behind Government decisions to regulate the supply of essential commodities under extraordinary circumstances. This </w:t>
      </w:r>
      <w:r>
        <w:rPr>
          <w:rStyle w:val="StrongEmphasis"/>
          <w:rFonts w:eastAsia="Times New Roman" w:cs="Bookman Old Style " w:ascii="Georgia" w:hAnsi="Georgia"/>
          <w:b/>
          <w:bCs/>
          <w:i w:val="false"/>
          <w:iCs w:val="false"/>
          <w:color w:val="111111"/>
          <w:sz w:val="22"/>
          <w:szCs w:val="22"/>
          <w:lang w:eastAsia="en-IN"/>
        </w:rPr>
        <w:t>removes the arbitrariness</w:t>
      </w:r>
      <w:r>
        <w:rPr>
          <w:rStyle w:val="StrongEmphasis"/>
          <w:rFonts w:eastAsia="Times New Roman" w:cs="Bookman Old Style " w:ascii="Georgia" w:hAnsi="Georgia"/>
          <w:b w:val="false"/>
          <w:bCs w:val="false"/>
          <w:i w:val="false"/>
          <w:iCs w:val="false"/>
          <w:color w:val="111111"/>
          <w:sz w:val="22"/>
          <w:szCs w:val="22"/>
          <w:lang w:eastAsia="en-IN"/>
        </w:rPr>
        <w:t xml:space="preserve"> in invoking the Act.  </w:t>
      </w:r>
    </w:p>
    <w:p>
      <w:pPr>
        <w:pStyle w:val="Normal"/>
        <w:spacing w:lineRule="auto" w:line="360"/>
        <w:jc w:val="both"/>
        <w:rPr>
          <w:rFonts w:eastAsia="Georgia" w:cs="Georgia"/>
          <w:b/>
          <w:b/>
        </w:rPr>
      </w:pPr>
      <w:r>
        <w:rPr>
          <w:rFonts w:eastAsia="Georgia" w:cs="Georgia"/>
          <w:b/>
        </w:rPr>
      </w:r>
    </w:p>
    <w:p>
      <w:pPr>
        <w:pStyle w:val="Normal"/>
        <w:spacing w:lineRule="auto" w:line="360"/>
        <w:jc w:val="both"/>
        <w:rPr>
          <w:rFonts w:ascii="Georgia" w:hAnsi="Georgia"/>
          <w:sz w:val="22"/>
          <w:szCs w:val="22"/>
        </w:rPr>
      </w:pPr>
      <w:r>
        <w:rPr>
          <w:rFonts w:eastAsia="Georgia" w:cs="Georgia" w:ascii="Georgia" w:hAnsi="Georgia"/>
          <w:b/>
          <w:sz w:val="22"/>
          <w:szCs w:val="22"/>
        </w:rPr>
        <w:t xml:space="preserve">Q3. </w:t>
      </w:r>
      <w:r>
        <w:rPr>
          <w:rFonts w:eastAsia="Georgia" w:cs="Times New Roman" w:ascii="Georgia" w:hAnsi="Georgia"/>
          <w:b/>
          <w:sz w:val="22"/>
          <w:szCs w:val="22"/>
          <w:lang w:val="en-US"/>
        </w:rPr>
        <w:t>Why were the new laws/amendment required? What was the situation before the enactment of the new laws?</w:t>
      </w:r>
    </w:p>
    <w:p>
      <w:pPr>
        <w:pStyle w:val="Normal"/>
        <w:spacing w:lineRule="auto" w:line="360"/>
        <w:jc w:val="both"/>
        <w:rPr>
          <w:rFonts w:eastAsia="Georgia" w:cs="Times New Roman"/>
          <w:b/>
          <w:b/>
          <w:lang w:val="en-US"/>
        </w:rPr>
      </w:pPr>
      <w:r>
        <w:rPr>
          <w:rFonts w:eastAsia="Georgia" w:cs="Times New Roman"/>
          <w:b/>
          <w:lang w:val="en-US"/>
        </w:rPr>
      </w:r>
    </w:p>
    <w:p>
      <w:pPr>
        <w:pStyle w:val="Normal"/>
        <w:spacing w:lineRule="auto" w:line="360"/>
        <w:jc w:val="both"/>
        <w:rPr/>
      </w:pPr>
      <w:r>
        <w:rPr>
          <w:rFonts w:cs="Times New Roman" w:ascii="Georgia" w:hAnsi="Georgia"/>
          <w:sz w:val="22"/>
          <w:szCs w:val="22"/>
        </w:rPr>
        <w:t xml:space="preserve">Agriculture is a priority sector for India. It contributes about 17% of India’s Gross Value Added, and is the largest source of livelihood in </w:t>
      </w:r>
      <w:r>
        <w:rPr>
          <w:rFonts w:cs="Times New Roman" w:ascii="Georgia" w:hAnsi="Georgia"/>
          <w:sz w:val="22"/>
          <w:szCs w:val="22"/>
          <w:lang w:val="en-US"/>
        </w:rPr>
        <w:t xml:space="preserve">India. Reform of the agriculture marketing system has been an ongoing process, with the need for it felt across party lines. </w:t>
      </w:r>
      <w:r>
        <w:rPr>
          <w:rFonts w:ascii="Georgia" w:hAnsi="Georgia"/>
          <w:sz w:val="22"/>
          <w:szCs w:val="22"/>
        </w:rPr>
        <w:t xml:space="preserve">These measures fulfill this longstanding need. </w:t>
      </w:r>
    </w:p>
    <w:p>
      <w:pPr>
        <w:pStyle w:val="Normal"/>
        <w:spacing w:lineRule="auto" w:line="360"/>
        <w:jc w:val="both"/>
        <w:rPr>
          <w:rFonts w:ascii="Georgia" w:hAnsi="Georgia"/>
          <w:sz w:val="22"/>
          <w:szCs w:val="22"/>
        </w:rPr>
      </w:pPr>
      <w:r>
        <w:rPr>
          <w:rFonts w:ascii="Georgia" w:hAnsi="Georgia"/>
          <w:sz w:val="22"/>
          <w:szCs w:val="22"/>
        </w:rPr>
      </w:r>
    </w:p>
    <w:p>
      <w:pPr>
        <w:pStyle w:val="Normal"/>
        <w:spacing w:lineRule="auto" w:line="360"/>
        <w:jc w:val="both"/>
        <w:rPr>
          <w:rFonts w:ascii="Georgia" w:hAnsi="Georgia"/>
          <w:sz w:val="22"/>
          <w:szCs w:val="22"/>
        </w:rPr>
      </w:pPr>
      <w:r>
        <w:rPr>
          <w:rFonts w:ascii="Georgia" w:hAnsi="Georgia"/>
          <w:sz w:val="22"/>
          <w:szCs w:val="22"/>
        </w:rPr>
        <w:t xml:space="preserve">The </w:t>
      </w:r>
      <w:r>
        <w:rPr>
          <w:rFonts w:ascii="Georgia" w:hAnsi="Georgia"/>
          <w:b/>
          <w:bCs/>
          <w:sz w:val="22"/>
          <w:szCs w:val="22"/>
        </w:rPr>
        <w:t xml:space="preserve">issues plaguing the sector </w:t>
      </w:r>
      <w:r>
        <w:rPr>
          <w:rFonts w:ascii="Georgia" w:hAnsi="Georgia"/>
          <w:sz w:val="22"/>
          <w:szCs w:val="22"/>
        </w:rPr>
        <w:t xml:space="preserve">which these reforms intend to address are as follows: </w:t>
      </w:r>
    </w:p>
    <w:p>
      <w:pPr>
        <w:pStyle w:val="Normal"/>
        <w:spacing w:lineRule="auto" w:line="360"/>
        <w:jc w:val="both"/>
        <w:rPr>
          <w:rFonts w:eastAsia="Georgia" w:cs="Georgia"/>
          <w:b/>
          <w:b/>
          <w:bCs/>
          <w:i w:val="false"/>
          <w:i w:val="false"/>
          <w:iCs w:val="false"/>
        </w:rPr>
      </w:pPr>
      <w:r>
        <w:rPr>
          <w:rFonts w:eastAsia="Georgia" w:cs="Georgia"/>
          <w:b/>
          <w:bCs/>
          <w:i w:val="false"/>
          <w:iCs w:val="false"/>
        </w:rPr>
      </w:r>
    </w:p>
    <w:p>
      <w:pPr>
        <w:pStyle w:val="Normal"/>
        <w:widowControl/>
        <w:numPr>
          <w:ilvl w:val="0"/>
          <w:numId w:val="3"/>
        </w:numPr>
        <w:tabs>
          <w:tab w:val="clear" w:pos="720"/>
          <w:tab w:val="left" w:pos="180" w:leader="none"/>
        </w:tabs>
        <w:bidi w:val="0"/>
        <w:spacing w:lineRule="auto" w:line="360"/>
        <w:ind w:left="180" w:right="0" w:hanging="180"/>
        <w:jc w:val="both"/>
        <w:rPr/>
      </w:pPr>
      <w:r>
        <w:rPr>
          <w:rFonts w:eastAsia="Georgia" w:cs="Georgia" w:ascii="Georgia" w:hAnsi="Georgia"/>
          <w:b/>
          <w:bCs/>
          <w:sz w:val="22"/>
          <w:szCs w:val="22"/>
        </w:rPr>
        <w:t xml:space="preserve">Earlier legal framework </w:t>
      </w:r>
      <w:r>
        <w:rPr>
          <w:rFonts w:eastAsia="Georgia" w:cs="Georgia" w:ascii="Georgia" w:hAnsi="Georgia"/>
          <w:sz w:val="22"/>
          <w:szCs w:val="22"/>
        </w:rPr>
        <w:t xml:space="preserve">required the farmers to sell their produce only at State Government designated physical markets called the Agriculture Produce Marketing Committee (APMC) markets. </w:t>
      </w:r>
    </w:p>
    <w:p>
      <w:pPr>
        <w:pStyle w:val="Normal"/>
        <w:widowControl/>
        <w:numPr>
          <w:ilvl w:val="0"/>
          <w:numId w:val="0"/>
        </w:numPr>
        <w:tabs>
          <w:tab w:val="clear" w:pos="720"/>
          <w:tab w:val="left" w:pos="180" w:leader="none"/>
        </w:tabs>
        <w:bidi w:val="0"/>
        <w:spacing w:lineRule="auto" w:line="360"/>
        <w:ind w:left="720" w:right="0" w:hanging="0"/>
        <w:jc w:val="both"/>
        <w:rPr>
          <w:rFonts w:ascii="Georgia" w:hAnsi="Georgia" w:eastAsia="Georgia" w:cs="Georgia"/>
          <w:b/>
          <w:b/>
          <w:i w:val="false"/>
          <w:i w:val="false"/>
          <w:iCs w:val="false"/>
          <w:sz w:val="22"/>
          <w:szCs w:val="22"/>
          <w:lang w:val="en-IN"/>
        </w:rPr>
      </w:pPr>
      <w:r>
        <w:rPr>
          <w:rFonts w:eastAsia="Georgia" w:cs="Georgia" w:ascii="Georgia" w:hAnsi="Georgia"/>
          <w:b/>
          <w:i w:val="false"/>
          <w:iCs w:val="false"/>
          <w:sz w:val="22"/>
          <w:szCs w:val="22"/>
          <w:lang w:val="en-IN"/>
        </w:rPr>
      </w:r>
    </w:p>
    <w:p>
      <w:pPr>
        <w:pStyle w:val="Normal"/>
        <w:widowControl/>
        <w:numPr>
          <w:ilvl w:val="0"/>
          <w:numId w:val="3"/>
        </w:numPr>
        <w:tabs>
          <w:tab w:val="clear" w:pos="720"/>
          <w:tab w:val="left" w:pos="180" w:leader="none"/>
        </w:tabs>
        <w:bidi w:val="0"/>
        <w:spacing w:lineRule="auto" w:line="360"/>
        <w:ind w:left="180" w:right="0" w:hanging="180"/>
        <w:jc w:val="both"/>
        <w:rPr/>
      </w:pPr>
      <w:r>
        <w:rPr>
          <w:rFonts w:eastAsia="Georgia" w:cs="Georgia" w:ascii="Georgia" w:hAnsi="Georgia"/>
          <w:b/>
          <w:i w:val="false"/>
          <w:iCs w:val="false"/>
          <w:sz w:val="22"/>
          <w:szCs w:val="22"/>
          <w:lang w:val="en-IN"/>
        </w:rPr>
        <w:t xml:space="preserve">Fragmented and insufficient markets: </w:t>
      </w:r>
      <w:r>
        <w:rPr>
          <w:rFonts w:eastAsia="Georgia" w:cs="Georgia" w:ascii="Georgia" w:hAnsi="Georgia"/>
          <w:i w:val="false"/>
          <w:iCs w:val="false"/>
          <w:sz w:val="22"/>
          <w:szCs w:val="22"/>
          <w:lang w:val="en-IN"/>
        </w:rPr>
        <w:t xml:space="preserve">Each of these APMC markets functioned as a separate entity, hampering intra and interstate trade. At the same time, there were not enough markets to deal with growing produce. </w:t>
      </w:r>
    </w:p>
    <w:p>
      <w:pPr>
        <w:pStyle w:val="Normal"/>
        <w:widowControl/>
        <w:numPr>
          <w:ilvl w:val="0"/>
          <w:numId w:val="0"/>
        </w:numPr>
        <w:tabs>
          <w:tab w:val="clear" w:pos="720"/>
          <w:tab w:val="left" w:pos="180" w:leader="none"/>
        </w:tabs>
        <w:bidi w:val="0"/>
        <w:spacing w:lineRule="auto" w:line="360"/>
        <w:ind w:left="720" w:right="0" w:hanging="0"/>
        <w:jc w:val="both"/>
        <w:rPr>
          <w:rFonts w:ascii="Georgia" w:hAnsi="Georgia" w:eastAsia="Georgia" w:cs="Georgia"/>
          <w:i w:val="false"/>
          <w:i w:val="false"/>
          <w:iCs w:val="false"/>
          <w:sz w:val="22"/>
          <w:szCs w:val="22"/>
          <w:lang w:val="en-IN"/>
        </w:rPr>
      </w:pPr>
      <w:r>
        <w:rPr>
          <w:rFonts w:eastAsia="Georgia" w:cs="Georgia" w:ascii="Georgia" w:hAnsi="Georgia"/>
          <w:i w:val="false"/>
          <w:iCs w:val="false"/>
          <w:sz w:val="22"/>
          <w:szCs w:val="22"/>
          <w:lang w:val="en-IN"/>
        </w:rPr>
      </w:r>
    </w:p>
    <w:p>
      <w:pPr>
        <w:pStyle w:val="Normal"/>
        <w:widowControl/>
        <w:numPr>
          <w:ilvl w:val="0"/>
          <w:numId w:val="3"/>
        </w:numPr>
        <w:tabs>
          <w:tab w:val="clear" w:pos="720"/>
          <w:tab w:val="left" w:pos="180" w:leader="none"/>
        </w:tabs>
        <w:bidi w:val="0"/>
        <w:spacing w:lineRule="auto" w:line="360"/>
        <w:ind w:left="180" w:right="0" w:hanging="269"/>
        <w:jc w:val="both"/>
        <w:rPr/>
      </w:pPr>
      <w:r>
        <w:rPr>
          <w:rFonts w:eastAsia="Georgia" w:cs="Georgia" w:ascii="Georgia" w:hAnsi="Georgia"/>
          <w:b/>
          <w:bCs/>
          <w:i w:val="false"/>
          <w:iCs w:val="false"/>
          <w:sz w:val="22"/>
          <w:szCs w:val="22"/>
          <w:lang w:val="en-IN"/>
        </w:rPr>
        <w:t xml:space="preserve">Restriction in licesing: </w:t>
      </w:r>
      <w:r>
        <w:rPr>
          <w:rFonts w:eastAsia="Georgia" w:cs="Georgia" w:ascii="Georgia" w:hAnsi="Georgia"/>
          <w:b w:val="false"/>
          <w:bCs w:val="false"/>
          <w:i w:val="false"/>
          <w:iCs w:val="false"/>
          <w:sz w:val="22"/>
          <w:szCs w:val="22"/>
          <w:lang w:val="en-IN"/>
        </w:rPr>
        <w:t xml:space="preserve">Entry to the APMC markets as a licensed agent was restricted, discouraging competition and encouraging cartelization. </w:t>
      </w:r>
    </w:p>
    <w:p>
      <w:pPr>
        <w:pStyle w:val="Normal"/>
        <w:widowControl/>
        <w:numPr>
          <w:ilvl w:val="0"/>
          <w:numId w:val="0"/>
        </w:numPr>
        <w:tabs>
          <w:tab w:val="clear" w:pos="720"/>
          <w:tab w:val="left" w:pos="180" w:leader="none"/>
        </w:tabs>
        <w:bidi w:val="0"/>
        <w:spacing w:lineRule="auto" w:line="360"/>
        <w:ind w:left="631" w:right="0" w:hanging="0"/>
        <w:jc w:val="both"/>
        <w:rPr>
          <w:rFonts w:ascii="Georgia" w:hAnsi="Georgia" w:eastAsia="Georgia" w:cs="Georgia"/>
          <w:b/>
          <w:b/>
          <w:bCs w:val="false"/>
          <w:i w:val="false"/>
          <w:i w:val="false"/>
          <w:iCs w:val="false"/>
          <w:sz w:val="22"/>
          <w:szCs w:val="22"/>
          <w:lang w:val="en-IN"/>
        </w:rPr>
      </w:pPr>
      <w:r>
        <w:rPr>
          <w:rFonts w:eastAsia="Georgia" w:cs="Georgia" w:ascii="Georgia" w:hAnsi="Georgia"/>
          <w:b/>
          <w:bCs w:val="false"/>
          <w:i w:val="false"/>
          <w:iCs w:val="false"/>
          <w:sz w:val="22"/>
          <w:szCs w:val="22"/>
          <w:lang w:val="en-IN"/>
        </w:rPr>
      </w:r>
    </w:p>
    <w:p>
      <w:pPr>
        <w:pStyle w:val="Normal"/>
        <w:widowControl/>
        <w:numPr>
          <w:ilvl w:val="0"/>
          <w:numId w:val="3"/>
        </w:numPr>
        <w:tabs>
          <w:tab w:val="clear" w:pos="720"/>
          <w:tab w:val="left" w:pos="180" w:leader="none"/>
        </w:tabs>
        <w:bidi w:val="0"/>
        <w:spacing w:lineRule="auto" w:line="360"/>
        <w:ind w:left="180" w:right="0" w:hanging="269"/>
        <w:jc w:val="both"/>
        <w:rPr/>
      </w:pPr>
      <w:r>
        <w:rPr>
          <w:rFonts w:eastAsia="Georgia" w:cs="Georgia" w:ascii="Georgia" w:hAnsi="Georgia"/>
          <w:b/>
          <w:i w:val="false"/>
          <w:iCs w:val="false"/>
          <w:sz w:val="22"/>
          <w:szCs w:val="22"/>
          <w:lang w:val="en-IN"/>
        </w:rPr>
        <w:t xml:space="preserve">High intermediation costs: </w:t>
      </w:r>
      <w:r>
        <w:rPr>
          <w:rFonts w:eastAsia="Georgia" w:cs="Georgia" w:ascii="Georgia" w:hAnsi="Georgia"/>
          <w:b w:val="false"/>
          <w:bCs w:val="false"/>
          <w:i w:val="false"/>
          <w:iCs w:val="false"/>
          <w:sz w:val="22"/>
          <w:szCs w:val="22"/>
          <w:lang w:val="en-IN"/>
        </w:rPr>
        <w:t xml:space="preserve">Taxes, various commissions and a fragmented system led to high intermediation charges </w:t>
      </w:r>
      <w:r>
        <w:rPr>
          <w:rFonts w:eastAsia="Georgia" w:cs="Georgia" w:ascii="Georgia" w:hAnsi="Georgia"/>
          <w:i w:val="false"/>
          <w:iCs w:val="false"/>
          <w:sz w:val="22"/>
          <w:szCs w:val="22"/>
          <w:lang w:val="en-IN"/>
        </w:rPr>
        <w:t xml:space="preserve">raising costs for consumers, while depressing prices received by farmers. </w:t>
      </w:r>
    </w:p>
    <w:p>
      <w:pPr>
        <w:pStyle w:val="Normal"/>
        <w:widowControl/>
        <w:numPr>
          <w:ilvl w:val="0"/>
          <w:numId w:val="0"/>
        </w:numPr>
        <w:tabs>
          <w:tab w:val="clear" w:pos="720"/>
          <w:tab w:val="left" w:pos="180" w:leader="none"/>
        </w:tabs>
        <w:bidi w:val="0"/>
        <w:spacing w:lineRule="auto" w:line="360"/>
        <w:ind w:left="631" w:right="0" w:hanging="0"/>
        <w:jc w:val="both"/>
        <w:rPr>
          <w:rFonts w:ascii="Georgia" w:hAnsi="Georgia" w:eastAsia="Georgia" w:cs="Georgia"/>
          <w:b/>
          <w:b/>
          <w:i w:val="false"/>
          <w:i w:val="false"/>
          <w:iCs w:val="false"/>
          <w:sz w:val="22"/>
          <w:szCs w:val="22"/>
          <w:lang w:val="en-IN"/>
        </w:rPr>
      </w:pPr>
      <w:r>
        <w:rPr>
          <w:rFonts w:eastAsia="Georgia" w:cs="Georgia" w:ascii="Georgia" w:hAnsi="Georgia"/>
          <w:b/>
          <w:i w:val="false"/>
          <w:iCs w:val="false"/>
          <w:sz w:val="22"/>
          <w:szCs w:val="22"/>
          <w:lang w:val="en-IN"/>
        </w:rPr>
      </w:r>
    </w:p>
    <w:p>
      <w:pPr>
        <w:pStyle w:val="Normal"/>
        <w:widowControl/>
        <w:numPr>
          <w:ilvl w:val="0"/>
          <w:numId w:val="3"/>
        </w:numPr>
        <w:tabs>
          <w:tab w:val="clear" w:pos="720"/>
          <w:tab w:val="left" w:pos="180" w:leader="none"/>
        </w:tabs>
        <w:bidi w:val="0"/>
        <w:spacing w:lineRule="auto" w:line="360"/>
        <w:ind w:left="180" w:right="0" w:hanging="269"/>
        <w:jc w:val="both"/>
        <w:rPr/>
      </w:pPr>
      <w:r>
        <w:rPr>
          <w:rFonts w:eastAsia="Georgia" w:cs="Georgia" w:ascii="Georgia" w:hAnsi="Georgia"/>
          <w:b/>
          <w:sz w:val="22"/>
          <w:szCs w:val="22"/>
        </w:rPr>
        <w:t xml:space="preserve">Information asymmetry: </w:t>
      </w:r>
      <w:r>
        <w:rPr>
          <w:rFonts w:eastAsia="Georgia" w:cs="Georgia" w:ascii="Georgia" w:hAnsi="Georgia"/>
          <w:sz w:val="22"/>
          <w:szCs w:val="22"/>
        </w:rPr>
        <w:t xml:space="preserve">Farmers often lacked market information, which traders and commission agents withheld from them. </w:t>
      </w:r>
    </w:p>
    <w:p>
      <w:pPr>
        <w:pStyle w:val="Normal"/>
        <w:widowControl/>
        <w:tabs>
          <w:tab w:val="clear" w:pos="720"/>
          <w:tab w:val="left" w:pos="180" w:leader="none"/>
        </w:tabs>
        <w:bidi w:val="0"/>
        <w:spacing w:lineRule="auto" w:line="360"/>
        <w:ind w:left="180" w:right="0" w:hanging="269"/>
        <w:jc w:val="both"/>
        <w:rPr>
          <w:rFonts w:ascii="Georgia" w:hAnsi="Georgia" w:eastAsia="Georgia" w:cs="Georgia"/>
          <w:b/>
          <w:b/>
          <w:i w:val="false"/>
          <w:i w:val="false"/>
          <w:iCs w:val="false"/>
          <w:sz w:val="22"/>
          <w:szCs w:val="22"/>
          <w:lang w:val="en-IN"/>
        </w:rPr>
      </w:pPr>
      <w:r>
        <w:rPr>
          <w:rFonts w:eastAsia="Georgia" w:cs="Georgia" w:ascii="Georgia" w:hAnsi="Georgia"/>
          <w:b/>
          <w:i w:val="false"/>
          <w:iCs w:val="false"/>
          <w:sz w:val="22"/>
          <w:szCs w:val="22"/>
          <w:lang w:val="en-IN"/>
        </w:rPr>
      </w:r>
    </w:p>
    <w:p>
      <w:pPr>
        <w:pStyle w:val="Normal"/>
        <w:widowControl/>
        <w:numPr>
          <w:ilvl w:val="0"/>
          <w:numId w:val="3"/>
        </w:numPr>
        <w:tabs>
          <w:tab w:val="clear" w:pos="720"/>
          <w:tab w:val="left" w:pos="180" w:leader="none"/>
        </w:tabs>
        <w:bidi w:val="0"/>
        <w:spacing w:lineRule="auto" w:line="360"/>
        <w:ind w:left="180" w:right="0" w:hanging="269"/>
        <w:jc w:val="both"/>
        <w:rPr/>
      </w:pPr>
      <w:r>
        <w:rPr>
          <w:rFonts w:eastAsia="Georgia" w:cs="Georgia" w:ascii="Georgia" w:hAnsi="Georgia"/>
          <w:b/>
          <w:i w:val="false"/>
          <w:iCs w:val="false"/>
          <w:sz w:val="22"/>
          <w:szCs w:val="22"/>
          <w:lang w:val="en-IN"/>
        </w:rPr>
        <w:t>Inadequate agricultur</w:t>
      </w:r>
      <w:r>
        <w:rPr>
          <w:rFonts w:eastAsia="Georgia" w:cs="Georgia" w:ascii="Georgia" w:hAnsi="Georgia"/>
          <w:b/>
          <w:i w:val="false"/>
          <w:iCs w:val="false"/>
          <w:sz w:val="22"/>
          <w:szCs w:val="22"/>
          <w:lang w:val="en-IN"/>
        </w:rPr>
        <w:t>al</w:t>
      </w:r>
      <w:r>
        <w:rPr>
          <w:rFonts w:eastAsia="Georgia" w:cs="Georgia" w:ascii="Georgia" w:hAnsi="Georgia"/>
          <w:b/>
          <w:i w:val="false"/>
          <w:iCs w:val="false"/>
          <w:sz w:val="22"/>
          <w:szCs w:val="22"/>
          <w:lang w:val="en-IN"/>
        </w:rPr>
        <w:t xml:space="preserve"> infrastructure: </w:t>
      </w:r>
      <w:r>
        <w:rPr>
          <w:rFonts w:eastAsia="Georgia" w:cs="Georgia" w:ascii="Georgia" w:hAnsi="Georgia"/>
          <w:b w:val="false"/>
          <w:bCs w:val="false"/>
          <w:i w:val="false"/>
          <w:iCs w:val="false"/>
          <w:sz w:val="22"/>
          <w:szCs w:val="22"/>
          <w:lang w:val="en-IN"/>
        </w:rPr>
        <w:t>Despite market taxes, infrastructure in markets remained underdeveloped and not in tune with modern supply chains. An outdated and inadequate agriculture infrastructure, led to high post-harvest losses, estimated at Rs. 90,000 crores (over USD 12 billion) in 2014. This is because the policy environment discouraged private sector investment in the agriculture cold chain.</w:t>
      </w:r>
    </w:p>
    <w:p>
      <w:pPr>
        <w:pStyle w:val="Normal"/>
        <w:widowControl/>
        <w:tabs>
          <w:tab w:val="clear" w:pos="720"/>
          <w:tab w:val="left" w:pos="180" w:leader="none"/>
        </w:tabs>
        <w:bidi w:val="0"/>
        <w:spacing w:lineRule="auto" w:line="360"/>
        <w:ind w:left="180" w:right="0" w:hanging="269"/>
        <w:jc w:val="both"/>
        <w:rPr>
          <w:rFonts w:ascii="Georgia" w:hAnsi="Georgia" w:eastAsia="Georgia" w:cs="Georgia"/>
          <w:b/>
          <w:b/>
          <w:i w:val="false"/>
          <w:i w:val="false"/>
          <w:iCs w:val="false"/>
          <w:sz w:val="22"/>
          <w:szCs w:val="22"/>
          <w:lang w:val="en-IN"/>
        </w:rPr>
      </w:pPr>
      <w:r>
        <w:rPr>
          <w:rFonts w:eastAsia="Georgia" w:cs="Georgia" w:ascii="Georgia" w:hAnsi="Georgia"/>
          <w:b/>
          <w:i w:val="false"/>
          <w:iCs w:val="false"/>
          <w:sz w:val="22"/>
          <w:szCs w:val="22"/>
          <w:lang w:val="en-IN"/>
        </w:rPr>
      </w:r>
    </w:p>
    <w:p>
      <w:pPr>
        <w:pStyle w:val="Normal"/>
        <w:widowControl/>
        <w:numPr>
          <w:ilvl w:val="0"/>
          <w:numId w:val="3"/>
        </w:numPr>
        <w:tabs>
          <w:tab w:val="clear" w:pos="720"/>
          <w:tab w:val="left" w:pos="180" w:leader="none"/>
        </w:tabs>
        <w:bidi w:val="0"/>
        <w:spacing w:lineRule="auto" w:line="360"/>
        <w:ind w:left="180" w:right="0" w:hanging="360"/>
        <w:jc w:val="both"/>
        <w:rPr/>
      </w:pPr>
      <w:r>
        <w:rPr>
          <w:rFonts w:eastAsia="Georgia" w:cs="Georgia" w:ascii="Georgia" w:hAnsi="Georgia"/>
          <w:b/>
          <w:i w:val="false"/>
          <w:iCs w:val="false"/>
          <w:sz w:val="22"/>
          <w:szCs w:val="22"/>
          <w:lang w:val="en-IN"/>
        </w:rPr>
        <w:t xml:space="preserve">Inadequate credit facilities: </w:t>
      </w:r>
      <w:r>
        <w:rPr>
          <w:rFonts w:eastAsia="Georgia" w:cs="Georgia" w:ascii="Georgia" w:hAnsi="Georgia"/>
          <w:i w:val="false"/>
          <w:iCs w:val="false"/>
          <w:sz w:val="22"/>
          <w:szCs w:val="22"/>
          <w:lang w:val="en-IN"/>
        </w:rPr>
        <w:t xml:space="preserve">Informal credit channels still dominated formal channels. </w:t>
      </w:r>
    </w:p>
    <w:p>
      <w:pPr>
        <w:pStyle w:val="Normal"/>
        <w:widowControl/>
        <w:numPr>
          <w:ilvl w:val="0"/>
          <w:numId w:val="0"/>
        </w:numPr>
        <w:tabs>
          <w:tab w:val="clear" w:pos="720"/>
          <w:tab w:val="left" w:pos="180" w:leader="none"/>
        </w:tabs>
        <w:bidi w:val="0"/>
        <w:spacing w:lineRule="auto" w:line="360"/>
        <w:ind w:left="540" w:right="0" w:hanging="0"/>
        <w:jc w:val="both"/>
        <w:rPr>
          <w:rFonts w:ascii="Georgia" w:hAnsi="Georgia" w:eastAsia="Georgia" w:cs="Georgia"/>
          <w:b/>
          <w:b/>
          <w:bCs/>
          <w:i w:val="false"/>
          <w:i w:val="false"/>
          <w:iCs w:val="false"/>
          <w:sz w:val="22"/>
          <w:szCs w:val="22"/>
          <w:lang w:val="en-IN"/>
        </w:rPr>
      </w:pPr>
      <w:r>
        <w:rPr>
          <w:rFonts w:eastAsia="Georgia" w:cs="Georgia" w:ascii="Georgia" w:hAnsi="Georgia"/>
          <w:b/>
          <w:bCs/>
          <w:i w:val="false"/>
          <w:iCs w:val="false"/>
          <w:sz w:val="22"/>
          <w:szCs w:val="22"/>
          <w:lang w:val="en-IN"/>
        </w:rPr>
      </w:r>
    </w:p>
    <w:p>
      <w:pPr>
        <w:pStyle w:val="Normal"/>
        <w:widowControl/>
        <w:numPr>
          <w:ilvl w:val="0"/>
          <w:numId w:val="3"/>
        </w:numPr>
        <w:tabs>
          <w:tab w:val="clear" w:pos="720"/>
          <w:tab w:val="left" w:pos="180" w:leader="none"/>
        </w:tabs>
        <w:bidi w:val="0"/>
        <w:spacing w:lineRule="auto" w:line="360"/>
        <w:ind w:left="180" w:right="0" w:hanging="360"/>
        <w:jc w:val="both"/>
        <w:rPr/>
      </w:pPr>
      <w:r>
        <w:rPr>
          <w:rFonts w:eastAsia="Georgia" w:cs="Georgia" w:ascii="Georgia" w:hAnsi="Georgia"/>
          <w:b/>
          <w:i w:val="false"/>
          <w:iCs w:val="false"/>
          <w:sz w:val="22"/>
          <w:szCs w:val="22"/>
          <w:lang w:val="en-IN"/>
        </w:rPr>
        <w:t>Prevailing system discouraged linkages of farmers to food processors and exporter</w:t>
      </w:r>
      <w:r>
        <w:rPr>
          <w:rFonts w:eastAsia="Georgia" w:cs="Georgia" w:ascii="Georgia" w:hAnsi="Georgia"/>
          <w:b/>
          <w:bCs/>
          <w:i w:val="false"/>
          <w:iCs w:val="false"/>
          <w:sz w:val="22"/>
          <w:szCs w:val="22"/>
          <w:lang w:val="en-IN"/>
        </w:rPr>
        <w:t xml:space="preserve">s: </w:t>
      </w:r>
      <w:r>
        <w:rPr>
          <w:rFonts w:eastAsia="Georgia" w:cs="Georgia" w:ascii="Georgia" w:hAnsi="Georgia"/>
          <w:i w:val="false"/>
          <w:iCs w:val="false"/>
          <w:sz w:val="22"/>
          <w:szCs w:val="22"/>
          <w:lang w:val="en-IN"/>
        </w:rPr>
        <w:t>Despite being one of the largest producers of agricultural commodities globally, India only processes 10% of its total production. Similarly, India’s share in global food exports stands at 2.3% which is well below its potential.</w:t>
      </w:r>
    </w:p>
    <w:p>
      <w:pPr>
        <w:pStyle w:val="Normal"/>
        <w:widowControl/>
        <w:numPr>
          <w:ilvl w:val="0"/>
          <w:numId w:val="0"/>
        </w:numPr>
        <w:tabs>
          <w:tab w:val="clear" w:pos="720"/>
          <w:tab w:val="left" w:pos="180" w:leader="none"/>
        </w:tabs>
        <w:bidi w:val="0"/>
        <w:spacing w:lineRule="auto" w:line="360"/>
        <w:ind w:left="540" w:right="0" w:hanging="0"/>
        <w:jc w:val="both"/>
        <w:rPr>
          <w:rFonts w:ascii="Georgia" w:hAnsi="Georgia" w:eastAsia="Georgia" w:cs="Georgia"/>
          <w:b/>
          <w:b/>
          <w:i w:val="false"/>
          <w:i w:val="false"/>
          <w:iCs w:val="false"/>
          <w:sz w:val="22"/>
          <w:szCs w:val="22"/>
          <w:lang w:val="en-IN"/>
        </w:rPr>
      </w:pPr>
      <w:r>
        <w:rPr>
          <w:rFonts w:eastAsia="Georgia" w:cs="Georgia" w:ascii="Georgia" w:hAnsi="Georgia"/>
          <w:b/>
          <w:i w:val="false"/>
          <w:iCs w:val="false"/>
          <w:sz w:val="22"/>
          <w:szCs w:val="22"/>
          <w:lang w:val="en-IN"/>
        </w:rPr>
      </w:r>
    </w:p>
    <w:p>
      <w:pPr>
        <w:pStyle w:val="Normal"/>
        <w:widowControl/>
        <w:numPr>
          <w:ilvl w:val="0"/>
          <w:numId w:val="3"/>
        </w:numPr>
        <w:tabs>
          <w:tab w:val="clear" w:pos="720"/>
          <w:tab w:val="left" w:pos="180" w:leader="none"/>
        </w:tabs>
        <w:bidi w:val="0"/>
        <w:spacing w:lineRule="auto" w:line="360"/>
        <w:ind w:left="180" w:right="0" w:hanging="360"/>
        <w:jc w:val="both"/>
        <w:rPr/>
      </w:pPr>
      <w:r>
        <w:rPr>
          <w:rFonts w:eastAsia="Georgia" w:cs="Georgia" w:ascii="Georgia" w:hAnsi="Georgia"/>
          <w:b/>
          <w:sz w:val="22"/>
          <w:szCs w:val="22"/>
        </w:rPr>
        <w:t xml:space="preserve">Disparity between agriculture and other sectors: </w:t>
      </w:r>
      <w:r>
        <w:rPr>
          <w:rFonts w:eastAsia="Georgia" w:cs="Georgia" w:ascii="Georgia" w:hAnsi="Georgia"/>
          <w:sz w:val="22"/>
          <w:szCs w:val="22"/>
        </w:rPr>
        <w:t xml:space="preserve">The major economic reforms carried out in 1991 in India did not cover agriculture. While the rest of India marched on the road towards prosperity on the back of the 1991 reforms, agricultural growth remained stuck at the earlier level, with negative growth in agricultural income in five out of 12 years following 1990–91. It was long recognized that the agriculture sector too needed pro-farmer reforms to </w:t>
      </w:r>
      <w:r>
        <w:rPr>
          <w:rFonts w:eastAsia="Georgia" w:cs="Georgia" w:ascii="Georgia" w:hAnsi="Georgia"/>
          <w:b/>
          <w:sz w:val="22"/>
          <w:szCs w:val="22"/>
        </w:rPr>
        <w:t xml:space="preserve">double the income of the farmers. </w:t>
      </w:r>
    </w:p>
    <w:p>
      <w:pPr>
        <w:pStyle w:val="Normal"/>
        <w:widowControl/>
        <w:numPr>
          <w:ilvl w:val="0"/>
          <w:numId w:val="0"/>
        </w:numPr>
        <w:tabs>
          <w:tab w:val="clear" w:pos="720"/>
          <w:tab w:val="left" w:pos="180" w:leader="none"/>
        </w:tabs>
        <w:bidi w:val="0"/>
        <w:spacing w:lineRule="auto" w:line="360"/>
        <w:ind w:left="540" w:right="0" w:hanging="0"/>
        <w:jc w:val="both"/>
        <w:rPr>
          <w:rFonts w:ascii="Georgia" w:hAnsi="Georgia" w:eastAsia="Georgia" w:cs="Georgia"/>
          <w:b/>
          <w:b/>
          <w:sz w:val="22"/>
          <w:szCs w:val="22"/>
        </w:rPr>
      </w:pPr>
      <w:r>
        <w:rPr>
          <w:rFonts w:eastAsia="Georgia" w:cs="Georgia" w:ascii="Georgia" w:hAnsi="Georgia"/>
          <w:b/>
          <w:sz w:val="22"/>
          <w:szCs w:val="22"/>
        </w:rPr>
      </w:r>
    </w:p>
    <w:p>
      <w:pPr>
        <w:pStyle w:val="Normal"/>
        <w:widowControl/>
        <w:numPr>
          <w:ilvl w:val="0"/>
          <w:numId w:val="3"/>
        </w:numPr>
        <w:tabs>
          <w:tab w:val="clear" w:pos="720"/>
          <w:tab w:val="left" w:pos="180" w:leader="none"/>
        </w:tabs>
        <w:bidi w:val="0"/>
        <w:spacing w:lineRule="auto" w:line="360"/>
        <w:ind w:left="180" w:right="0" w:hanging="360"/>
        <w:jc w:val="both"/>
        <w:rPr/>
      </w:pPr>
      <w:r>
        <w:rPr>
          <w:rFonts w:eastAsia="Georgia" w:cs="Georgia" w:ascii="Georgia" w:hAnsi="Georgia"/>
          <w:b/>
          <w:sz w:val="22"/>
          <w:szCs w:val="22"/>
        </w:rPr>
        <w:t>Liberalised markets are more favourable to agricultural growth:</w:t>
      </w:r>
      <w:r>
        <w:rPr>
          <w:rFonts w:eastAsia="Georgia" w:cs="Georgia" w:ascii="Georgia" w:hAnsi="Georgia"/>
          <w:sz w:val="22"/>
          <w:szCs w:val="22"/>
        </w:rPr>
        <w:t xml:space="preserve"> There has been indication that liberalised markets are more favourable to agricultural growth than government support and market intervention. For example, areas such as horticulture, milk and fishery, having little or no market intervention by the government have shown a 4-10% annual growth, whereas the growth rate in cereals, where interventions are high, remained 1.1% after 2011-12.</w:t>
      </w:r>
    </w:p>
    <w:p>
      <w:pPr>
        <w:pStyle w:val="Normal"/>
        <w:widowControl/>
        <w:numPr>
          <w:ilvl w:val="0"/>
          <w:numId w:val="0"/>
        </w:numPr>
        <w:tabs>
          <w:tab w:val="clear" w:pos="720"/>
          <w:tab w:val="left" w:pos="180" w:leader="none"/>
        </w:tabs>
        <w:bidi w:val="0"/>
        <w:spacing w:lineRule="auto" w:line="360"/>
        <w:ind w:left="540" w:right="0" w:hanging="0"/>
        <w:jc w:val="both"/>
        <w:rPr>
          <w:rFonts w:ascii="Georgia" w:hAnsi="Georgia" w:eastAsia="Georgia" w:cs="Georgia"/>
          <w:b/>
          <w:b/>
          <w:bCs/>
          <w:i w:val="false"/>
          <w:i w:val="false"/>
          <w:iCs w:val="false"/>
          <w:sz w:val="22"/>
          <w:szCs w:val="22"/>
          <w:lang w:val="en-US"/>
        </w:rPr>
      </w:pPr>
      <w:r>
        <w:rPr>
          <w:rFonts w:eastAsia="Georgia" w:cs="Georgia" w:ascii="Georgia" w:hAnsi="Georgia"/>
          <w:b/>
          <w:bCs/>
          <w:i w:val="false"/>
          <w:iCs w:val="false"/>
          <w:sz w:val="22"/>
          <w:szCs w:val="22"/>
          <w:lang w:val="en-US"/>
        </w:rPr>
      </w:r>
    </w:p>
    <w:p>
      <w:pPr>
        <w:pStyle w:val="Normal"/>
        <w:widowControl/>
        <w:numPr>
          <w:ilvl w:val="0"/>
          <w:numId w:val="3"/>
        </w:numPr>
        <w:tabs>
          <w:tab w:val="clear" w:pos="720"/>
          <w:tab w:val="left" w:pos="180" w:leader="none"/>
        </w:tabs>
        <w:bidi w:val="0"/>
        <w:spacing w:lineRule="auto" w:line="360"/>
        <w:ind w:left="180" w:right="0" w:hanging="360"/>
        <w:jc w:val="both"/>
        <w:rPr/>
      </w:pPr>
      <w:r>
        <w:rPr>
          <w:rFonts w:eastAsia="Georgia" w:cs="Georgia" w:ascii="Georgia" w:hAnsi="Georgia"/>
          <w:b/>
          <w:bCs/>
          <w:i w:val="false"/>
          <w:iCs w:val="false"/>
          <w:sz w:val="22"/>
          <w:szCs w:val="22"/>
          <w:lang w:val="en-US"/>
        </w:rPr>
        <w:t xml:space="preserve">Contract farming </w:t>
      </w:r>
      <w:r>
        <w:rPr>
          <w:rFonts w:eastAsia="Georgia" w:cs="Times New Roman" w:ascii="Georgia" w:hAnsi="Georgia"/>
          <w:b w:val="false"/>
          <w:bCs w:val="false"/>
          <w:i w:val="false"/>
          <w:iCs w:val="false"/>
          <w:sz w:val="22"/>
          <w:szCs w:val="22"/>
          <w:lang w:val="en-US"/>
        </w:rPr>
        <w:t xml:space="preserve">existed earlier in some States, but these States had their own laws on the subject. A national framework on contract farming was missing. With the passage of the new law, contract farming </w:t>
      </w:r>
      <w:r>
        <w:rPr>
          <w:rFonts w:eastAsia="Georgia" w:cs="Georgia" w:ascii="Georgia" w:hAnsi="Georgia"/>
          <w:b w:val="false"/>
          <w:bCs w:val="false"/>
          <w:i w:val="false"/>
          <w:iCs w:val="false"/>
          <w:sz w:val="22"/>
          <w:szCs w:val="22"/>
          <w:lang w:val="en-US"/>
        </w:rPr>
        <w:t xml:space="preserve">has now been nationally enabled at terms favourable to farmers. It will also provide price assurance to farmers even before sowing of crops and enable them to access modern technology and other inputs. It has also eliminated </w:t>
      </w:r>
      <w:r>
        <w:rPr>
          <w:rFonts w:eastAsia="Georgia" w:cs="Times New Roman" w:ascii="Georgia" w:hAnsi="Georgia"/>
          <w:b w:val="false"/>
          <w:bCs w:val="false"/>
          <w:i w:val="false"/>
          <w:iCs w:val="false"/>
          <w:sz w:val="22"/>
          <w:szCs w:val="22"/>
          <w:lang w:val="en-US"/>
        </w:rPr>
        <w:t>the complicated system of registration/licence, deposits, and other compliance measures required for contract farming in various States, and created a legal framework for agreements between farmers and sponsors.</w:t>
      </w:r>
    </w:p>
    <w:p>
      <w:pPr>
        <w:pStyle w:val="Normal"/>
        <w:spacing w:lineRule="auto" w:line="360"/>
        <w:jc w:val="both"/>
        <w:rPr>
          <w:rFonts w:eastAsia="Georgia" w:cs="Georgia"/>
          <w:b/>
          <w:b/>
        </w:rPr>
      </w:pPr>
      <w:r>
        <w:rPr>
          <w:rFonts w:eastAsia="Georgia" w:cs="Georgia"/>
          <w:b/>
        </w:rPr>
      </w:r>
    </w:p>
    <w:p>
      <w:pPr>
        <w:pStyle w:val="Normal"/>
        <w:spacing w:lineRule="auto" w:line="360"/>
        <w:jc w:val="both"/>
        <w:rPr/>
      </w:pPr>
      <w:r>
        <w:rPr>
          <w:rFonts w:eastAsia="Georgia" w:cs="Georgia" w:ascii="Georgia" w:hAnsi="Georgia"/>
          <w:b/>
          <w:sz w:val="22"/>
          <w:szCs w:val="22"/>
        </w:rPr>
        <w:t xml:space="preserve">Q4. What are the benefits of the said reforms? </w:t>
      </w:r>
    </w:p>
    <w:p>
      <w:pPr>
        <w:pStyle w:val="Normal"/>
        <w:spacing w:lineRule="auto" w:line="360"/>
        <w:jc w:val="both"/>
        <w:rPr>
          <w:rFonts w:ascii="Georgia" w:hAnsi="Georgia" w:eastAsia="Georgia" w:cs="Georgia"/>
          <w:b/>
          <w:b/>
          <w:sz w:val="22"/>
          <w:szCs w:val="22"/>
        </w:rPr>
      </w:pPr>
      <w:r>
        <w:rPr/>
      </w:r>
    </w:p>
    <w:p>
      <w:pPr>
        <w:pStyle w:val="Normal"/>
        <w:widowControl/>
        <w:numPr>
          <w:ilvl w:val="0"/>
          <w:numId w:val="1"/>
        </w:numPr>
        <w:tabs>
          <w:tab w:val="clear" w:pos="720"/>
          <w:tab w:val="left" w:pos="270" w:leader="none"/>
        </w:tabs>
        <w:bidi w:val="0"/>
        <w:spacing w:lineRule="auto" w:line="360"/>
        <w:ind w:left="269" w:right="0" w:hanging="180"/>
        <w:jc w:val="both"/>
        <w:rPr/>
      </w:pPr>
      <w:r>
        <w:rPr>
          <w:rFonts w:eastAsia="Georgia" w:cs="Georgia" w:ascii="Georgia" w:hAnsi="Georgia"/>
          <w:sz w:val="22"/>
          <w:szCs w:val="22"/>
        </w:rPr>
        <w:t xml:space="preserve">The reforms are aimed at </w:t>
      </w:r>
      <w:r>
        <w:rPr>
          <w:rFonts w:eastAsia="Georgia" w:cs="Georgia" w:ascii="Georgia" w:hAnsi="Georgia"/>
          <w:b/>
          <w:sz w:val="22"/>
          <w:szCs w:val="22"/>
        </w:rPr>
        <w:t>ensuring that the objective of ‘Doubling Farmers’ Income’</w:t>
      </w:r>
      <w:r>
        <w:rPr>
          <w:rFonts w:eastAsia="Georgia" w:cs="Georgia" w:ascii="Georgia" w:hAnsi="Georgia"/>
          <w:sz w:val="22"/>
          <w:szCs w:val="22"/>
        </w:rPr>
        <w:t xml:space="preserve"> is realized.  </w:t>
      </w:r>
    </w:p>
    <w:p>
      <w:pPr>
        <w:pStyle w:val="Normal"/>
        <w:widowControl/>
        <w:numPr>
          <w:ilvl w:val="0"/>
          <w:numId w:val="0"/>
        </w:numPr>
        <w:tabs>
          <w:tab w:val="clear" w:pos="720"/>
          <w:tab w:val="left" w:pos="270" w:leader="none"/>
        </w:tabs>
        <w:bidi w:val="0"/>
        <w:spacing w:lineRule="auto" w:line="360"/>
        <w:ind w:left="720" w:right="0" w:hanging="0"/>
        <w:jc w:val="both"/>
        <w:rPr>
          <w:rFonts w:eastAsia="Georgia" w:cs="Georgia"/>
          <w:b/>
          <w:b/>
        </w:rPr>
      </w:pPr>
      <w:r>
        <w:rPr>
          <w:rFonts w:eastAsia="Georgia" w:cs="Georgia"/>
          <w:b/>
        </w:rPr>
      </w:r>
    </w:p>
    <w:p>
      <w:pPr>
        <w:pStyle w:val="Normal"/>
        <w:widowControl/>
        <w:numPr>
          <w:ilvl w:val="0"/>
          <w:numId w:val="1"/>
        </w:numPr>
        <w:tabs>
          <w:tab w:val="clear" w:pos="720"/>
          <w:tab w:val="left" w:pos="270" w:leader="none"/>
        </w:tabs>
        <w:bidi w:val="0"/>
        <w:spacing w:lineRule="auto" w:line="360"/>
        <w:ind w:left="269" w:right="0" w:hanging="269"/>
        <w:jc w:val="both"/>
        <w:rPr>
          <w:rFonts w:ascii="Georgia" w:hAnsi="Georgia"/>
          <w:sz w:val="22"/>
          <w:szCs w:val="22"/>
        </w:rPr>
      </w:pPr>
      <w:r>
        <w:rPr>
          <w:rFonts w:eastAsia="Georgia" w:cs="Georgia" w:ascii="Georgia" w:hAnsi="Georgia"/>
          <w:b w:val="false"/>
          <w:bCs w:val="false"/>
          <w:sz w:val="22"/>
          <w:szCs w:val="22"/>
        </w:rPr>
        <w:t xml:space="preserve">The new legal framework </w:t>
      </w:r>
      <w:r>
        <w:rPr>
          <w:rFonts w:eastAsia="Georgia" w:cs="Georgia" w:ascii="Georgia" w:hAnsi="Georgia"/>
          <w:b/>
          <w:sz w:val="22"/>
          <w:szCs w:val="22"/>
        </w:rPr>
        <w:t xml:space="preserve">unshackles agricultural marketing </w:t>
      </w:r>
      <w:r>
        <w:rPr>
          <w:rFonts w:eastAsia="Georgia" w:cs="Georgia" w:ascii="Georgia" w:hAnsi="Georgia"/>
          <w:b w:val="false"/>
          <w:bCs w:val="false"/>
          <w:sz w:val="22"/>
          <w:szCs w:val="22"/>
        </w:rPr>
        <w:t>in India</w:t>
      </w:r>
      <w:r>
        <w:rPr>
          <w:rFonts w:eastAsia="Georgia" w:cs="Georgia" w:ascii="Georgia" w:hAnsi="Georgia"/>
          <w:b/>
          <w:sz w:val="22"/>
          <w:szCs w:val="22"/>
        </w:rPr>
        <w:t xml:space="preserve">. </w:t>
      </w:r>
      <w:r>
        <w:rPr>
          <w:rFonts w:eastAsia="Georgia" w:cs="Georgia" w:ascii="Georgia" w:hAnsi="Georgia"/>
          <w:b w:val="false"/>
          <w:bCs w:val="false"/>
          <w:sz w:val="22"/>
          <w:szCs w:val="22"/>
        </w:rPr>
        <w:t xml:space="preserve">Farmers will have the </w:t>
      </w:r>
      <w:r>
        <w:rPr>
          <w:rFonts w:eastAsia="Georgia" w:cs="Georgia" w:ascii="Georgia" w:hAnsi="Georgia"/>
          <w:b/>
          <w:sz w:val="22"/>
          <w:szCs w:val="22"/>
        </w:rPr>
        <w:t xml:space="preserve">freedom </w:t>
      </w:r>
      <w:r>
        <w:rPr>
          <w:rFonts w:eastAsia="Georgia" w:cs="Georgia" w:ascii="Georgia" w:hAnsi="Georgia"/>
          <w:b w:val="false"/>
          <w:bCs w:val="false"/>
          <w:sz w:val="22"/>
          <w:szCs w:val="22"/>
        </w:rPr>
        <w:t xml:space="preserve">to sell their produce </w:t>
      </w:r>
      <w:r>
        <w:rPr>
          <w:rFonts w:eastAsia="Georgia" w:cs="Georgia" w:ascii="Georgia" w:hAnsi="Georgia"/>
          <w:b/>
          <w:sz w:val="22"/>
          <w:szCs w:val="22"/>
        </w:rPr>
        <w:t>to who they want and where they want</w:t>
      </w:r>
      <w:r>
        <w:rPr>
          <w:rFonts w:eastAsia="Georgia" w:cs="Georgia" w:ascii="Georgia" w:hAnsi="Georgia"/>
          <w:sz w:val="22"/>
          <w:szCs w:val="22"/>
        </w:rPr>
        <w:t xml:space="preserve">.  </w:t>
      </w:r>
      <w:r>
        <w:rPr>
          <w:rFonts w:eastAsia="Georgia" w:cs="Georgia" w:ascii="Georgia" w:hAnsi="Georgia"/>
          <w:b w:val="false"/>
          <w:bCs w:val="false"/>
          <w:sz w:val="22"/>
          <w:szCs w:val="22"/>
        </w:rPr>
        <w:t xml:space="preserve">The new law </w:t>
      </w:r>
      <w:r>
        <w:rPr>
          <w:rFonts w:eastAsia="Georgia" w:cs="Georgia" w:ascii="Georgia" w:hAnsi="Georgia"/>
          <w:sz w:val="22"/>
          <w:szCs w:val="22"/>
        </w:rPr>
        <w:t xml:space="preserve">gives the farmers the freedom of choice to sell in the APMC market or choose any other seller. This also increases competition and farmers’ </w:t>
      </w:r>
      <w:r>
        <w:rPr>
          <w:rFonts w:eastAsia="Georgia" w:cs="Georgia" w:ascii="Georgia" w:hAnsi="Georgia"/>
          <w:b/>
          <w:bCs/>
          <w:sz w:val="22"/>
          <w:szCs w:val="22"/>
        </w:rPr>
        <w:t xml:space="preserve">bargaining power </w:t>
      </w:r>
      <w:r>
        <w:rPr>
          <w:rFonts w:eastAsia="Georgia" w:cs="Georgia" w:ascii="Georgia" w:hAnsi="Georgia"/>
          <w:sz w:val="22"/>
          <w:szCs w:val="22"/>
        </w:rPr>
        <w:t xml:space="preserve">which will lead to better returns for them. </w:t>
      </w:r>
    </w:p>
    <w:p>
      <w:pPr>
        <w:pStyle w:val="Normal"/>
        <w:widowControl/>
        <w:numPr>
          <w:ilvl w:val="0"/>
          <w:numId w:val="0"/>
        </w:numPr>
        <w:tabs>
          <w:tab w:val="clear" w:pos="720"/>
          <w:tab w:val="left" w:pos="270" w:leader="none"/>
        </w:tabs>
        <w:bidi w:val="0"/>
        <w:spacing w:lineRule="auto" w:line="360"/>
        <w:ind w:left="720" w:right="0" w:hanging="0"/>
        <w:jc w:val="both"/>
        <w:rPr>
          <w:rFonts w:eastAsia="Georgia" w:cs="Georgia"/>
        </w:rPr>
      </w:pPr>
      <w:r>
        <w:rPr>
          <w:rFonts w:eastAsia="Georgia" w:cs="Georgia"/>
        </w:rPr>
      </w:r>
    </w:p>
    <w:p>
      <w:pPr>
        <w:pStyle w:val="Normal"/>
        <w:widowControl/>
        <w:numPr>
          <w:ilvl w:val="0"/>
          <w:numId w:val="1"/>
        </w:numPr>
        <w:tabs>
          <w:tab w:val="clear" w:pos="720"/>
          <w:tab w:val="left" w:pos="270" w:leader="none"/>
        </w:tabs>
        <w:bidi w:val="0"/>
        <w:spacing w:lineRule="auto" w:line="360"/>
        <w:ind w:left="269" w:right="0" w:hanging="360"/>
        <w:jc w:val="both"/>
        <w:rPr>
          <w:rFonts w:ascii="Georgia" w:hAnsi="Georgia"/>
          <w:sz w:val="22"/>
          <w:szCs w:val="22"/>
        </w:rPr>
      </w:pPr>
      <w:r>
        <w:rPr>
          <w:rFonts w:eastAsia="Georgia" w:cs="Georgia" w:ascii="Georgia" w:hAnsi="Georgia"/>
          <w:sz w:val="22"/>
          <w:szCs w:val="22"/>
        </w:rPr>
        <w:t xml:space="preserve">APMC markets will </w:t>
      </w:r>
      <w:r>
        <w:rPr>
          <w:rFonts w:eastAsia="Georgia" w:cs="Georgia" w:ascii="Georgia" w:hAnsi="Georgia"/>
          <w:b/>
          <w:sz w:val="22"/>
          <w:szCs w:val="22"/>
        </w:rPr>
        <w:t>now face competition</w:t>
      </w:r>
      <w:r>
        <w:rPr>
          <w:rFonts w:eastAsia="Georgia" w:cs="Georgia" w:ascii="Georgia" w:hAnsi="Georgia"/>
          <w:sz w:val="22"/>
          <w:szCs w:val="22"/>
        </w:rPr>
        <w:t xml:space="preserve"> from other markets, prompting them to </w:t>
      </w:r>
      <w:r>
        <w:rPr>
          <w:rFonts w:eastAsia="Georgia" w:cs="Georgia" w:ascii="Georgia" w:hAnsi="Georgia"/>
          <w:b/>
          <w:sz w:val="22"/>
          <w:szCs w:val="22"/>
        </w:rPr>
        <w:t>improve their own functioning</w:t>
      </w:r>
      <w:r>
        <w:rPr>
          <w:rFonts w:eastAsia="Georgia" w:cs="Georgia" w:ascii="Georgia" w:hAnsi="Georgia"/>
          <w:sz w:val="22"/>
          <w:szCs w:val="22"/>
        </w:rPr>
        <w:t xml:space="preserve"> to remain competitive.</w:t>
      </w:r>
    </w:p>
    <w:p>
      <w:pPr>
        <w:pStyle w:val="Normal"/>
        <w:widowControl/>
        <w:numPr>
          <w:ilvl w:val="0"/>
          <w:numId w:val="0"/>
        </w:numPr>
        <w:tabs>
          <w:tab w:val="clear" w:pos="720"/>
          <w:tab w:val="left" w:pos="270" w:leader="none"/>
        </w:tabs>
        <w:bidi w:val="0"/>
        <w:spacing w:lineRule="auto" w:line="360"/>
        <w:ind w:left="720" w:right="0" w:hanging="0"/>
        <w:jc w:val="both"/>
        <w:rPr>
          <w:rFonts w:eastAsia="Georgia" w:cs="Georgia"/>
          <w:b/>
          <w:b/>
        </w:rPr>
      </w:pPr>
      <w:r>
        <w:rPr>
          <w:rFonts w:eastAsia="Georgia" w:cs="Georgia"/>
          <w:b/>
        </w:rPr>
      </w:r>
    </w:p>
    <w:p>
      <w:pPr>
        <w:pStyle w:val="Normal"/>
        <w:widowControl/>
        <w:numPr>
          <w:ilvl w:val="0"/>
          <w:numId w:val="1"/>
        </w:numPr>
        <w:tabs>
          <w:tab w:val="clear" w:pos="720"/>
          <w:tab w:val="left" w:pos="270" w:leader="none"/>
        </w:tabs>
        <w:bidi w:val="0"/>
        <w:spacing w:lineRule="auto" w:line="360"/>
        <w:ind w:left="269" w:right="0" w:hanging="269"/>
        <w:jc w:val="both"/>
        <w:rPr>
          <w:rFonts w:ascii="Georgia" w:hAnsi="Georgia"/>
          <w:sz w:val="22"/>
          <w:szCs w:val="22"/>
        </w:rPr>
      </w:pPr>
      <w:r>
        <w:rPr>
          <w:rFonts w:eastAsia="Georgia" w:cs="Georgia" w:ascii="Georgia" w:hAnsi="Georgia"/>
          <w:b w:val="false"/>
          <w:bCs w:val="false"/>
          <w:sz w:val="22"/>
          <w:szCs w:val="22"/>
        </w:rPr>
        <w:t xml:space="preserve">Farmers will </w:t>
      </w:r>
      <w:r>
        <w:rPr>
          <w:rFonts w:eastAsia="Georgia" w:cs="Georgia" w:ascii="Georgia" w:hAnsi="Georgia"/>
          <w:b/>
          <w:bCs/>
          <w:sz w:val="22"/>
          <w:szCs w:val="22"/>
        </w:rPr>
        <w:t xml:space="preserve">no longer </w:t>
      </w:r>
      <w:r>
        <w:rPr>
          <w:rFonts w:eastAsia="Georgia" w:cs="Georgia" w:ascii="Georgia" w:hAnsi="Georgia"/>
          <w:b w:val="false"/>
          <w:bCs w:val="false"/>
          <w:sz w:val="22"/>
          <w:szCs w:val="22"/>
        </w:rPr>
        <w:t xml:space="preserve">be bound to pay a long list of </w:t>
      </w:r>
      <w:r>
        <w:rPr>
          <w:rFonts w:eastAsia="Georgia" w:cs="Georgia" w:ascii="Georgia" w:hAnsi="Georgia"/>
          <w:b/>
          <w:sz w:val="22"/>
          <w:szCs w:val="22"/>
        </w:rPr>
        <w:t>market fees, taxes, and cesses on their produce</w:t>
      </w:r>
      <w:r>
        <w:rPr>
          <w:rFonts w:eastAsia="Georgia" w:cs="Georgia" w:ascii="Georgia" w:hAnsi="Georgia"/>
          <w:sz w:val="22"/>
          <w:szCs w:val="22"/>
        </w:rPr>
        <w:t xml:space="preserve">, thereby improving their returns. </w:t>
      </w:r>
    </w:p>
    <w:p>
      <w:pPr>
        <w:pStyle w:val="Normal"/>
        <w:widowControl/>
        <w:numPr>
          <w:ilvl w:val="0"/>
          <w:numId w:val="0"/>
        </w:numPr>
        <w:tabs>
          <w:tab w:val="clear" w:pos="720"/>
          <w:tab w:val="left" w:pos="270" w:leader="none"/>
        </w:tabs>
        <w:bidi w:val="0"/>
        <w:spacing w:lineRule="auto" w:line="360"/>
        <w:ind w:left="720" w:right="0" w:hanging="0"/>
        <w:jc w:val="both"/>
        <w:rPr>
          <w:rFonts w:eastAsia="Georgia" w:cs="Georgia"/>
          <w:b/>
          <w:b/>
        </w:rPr>
      </w:pPr>
      <w:r>
        <w:rPr>
          <w:rFonts w:eastAsia="Georgia" w:cs="Georgia"/>
          <w:b/>
        </w:rPr>
      </w:r>
    </w:p>
    <w:p>
      <w:pPr>
        <w:pStyle w:val="Normal"/>
        <w:widowControl/>
        <w:numPr>
          <w:ilvl w:val="0"/>
          <w:numId w:val="1"/>
        </w:numPr>
        <w:tabs>
          <w:tab w:val="clear" w:pos="720"/>
          <w:tab w:val="left" w:pos="270" w:leader="none"/>
        </w:tabs>
        <w:bidi w:val="0"/>
        <w:spacing w:lineRule="auto" w:line="360"/>
        <w:ind w:left="269" w:right="0" w:hanging="269"/>
        <w:jc w:val="both"/>
        <w:rPr>
          <w:rFonts w:eastAsia="Georgia" w:cs="Georgia"/>
          <w:b/>
          <w:b/>
        </w:rPr>
      </w:pPr>
      <w:r>
        <w:rPr>
          <w:rFonts w:eastAsia="Georgia" w:cs="Georgia" w:ascii="Georgia" w:hAnsi="Georgia"/>
          <w:b/>
          <w:sz w:val="22"/>
          <w:szCs w:val="22"/>
        </w:rPr>
        <w:t>Contract farming</w:t>
      </w:r>
      <w:r>
        <w:rPr>
          <w:rFonts w:eastAsia="Georgia" w:cs="Georgia" w:ascii="Georgia" w:hAnsi="Georgia"/>
          <w:sz w:val="22"/>
          <w:szCs w:val="22"/>
        </w:rPr>
        <w:t xml:space="preserve"> acts as a form of </w:t>
      </w:r>
      <w:r>
        <w:rPr>
          <w:rFonts w:eastAsia="Georgia" w:cs="Georgia" w:ascii="Georgia" w:hAnsi="Georgia"/>
          <w:b/>
          <w:sz w:val="22"/>
          <w:szCs w:val="22"/>
        </w:rPr>
        <w:t>price assurance</w:t>
      </w:r>
      <w:r>
        <w:rPr>
          <w:rFonts w:eastAsia="Georgia" w:cs="Georgia" w:ascii="Georgia" w:hAnsi="Georgia"/>
          <w:sz w:val="22"/>
          <w:szCs w:val="22"/>
        </w:rPr>
        <w:t xml:space="preserve">. It is now nationally enabled and on </w:t>
      </w:r>
      <w:r>
        <w:rPr>
          <w:rFonts w:eastAsia="Georgia" w:cs="Georgia" w:ascii="Georgia" w:hAnsi="Georgia"/>
          <w:b/>
          <w:sz w:val="22"/>
          <w:szCs w:val="22"/>
        </w:rPr>
        <w:t>terms favorable to farmers.</w:t>
      </w:r>
      <w:r>
        <w:rPr>
          <w:rFonts w:eastAsia="Georgia" w:cs="Georgia" w:ascii="Georgia" w:hAnsi="Georgia"/>
          <w:sz w:val="22"/>
          <w:szCs w:val="22"/>
        </w:rPr>
        <w:t xml:space="preserve"> </w:t>
      </w:r>
    </w:p>
    <w:p>
      <w:pPr>
        <w:pStyle w:val="Normal"/>
        <w:widowControl/>
        <w:numPr>
          <w:ilvl w:val="0"/>
          <w:numId w:val="0"/>
        </w:numPr>
        <w:tabs>
          <w:tab w:val="clear" w:pos="720"/>
          <w:tab w:val="left" w:pos="270" w:leader="none"/>
        </w:tabs>
        <w:bidi w:val="0"/>
        <w:spacing w:lineRule="auto" w:line="360"/>
        <w:ind w:left="720" w:right="0" w:hanging="0"/>
        <w:jc w:val="both"/>
        <w:rPr>
          <w:rFonts w:eastAsia="Georgia" w:cs="Georgia"/>
        </w:rPr>
      </w:pPr>
      <w:r>
        <w:rPr>
          <w:rFonts w:eastAsia="Georgia" w:cs="Georgia"/>
        </w:rPr>
      </w:r>
    </w:p>
    <w:p>
      <w:pPr>
        <w:pStyle w:val="Normal"/>
        <w:widowControl/>
        <w:numPr>
          <w:ilvl w:val="0"/>
          <w:numId w:val="1"/>
        </w:numPr>
        <w:tabs>
          <w:tab w:val="clear" w:pos="720"/>
          <w:tab w:val="left" w:pos="270" w:leader="none"/>
        </w:tabs>
        <w:bidi w:val="0"/>
        <w:spacing w:lineRule="auto" w:line="360"/>
        <w:ind w:left="269" w:right="0" w:hanging="269"/>
        <w:jc w:val="both"/>
        <w:rPr>
          <w:rFonts w:ascii="Georgia" w:hAnsi="Georgia"/>
          <w:sz w:val="22"/>
          <w:szCs w:val="22"/>
        </w:rPr>
      </w:pPr>
      <w:r>
        <w:rPr>
          <w:rFonts w:eastAsia="Georgia" w:cs="Georgia" w:ascii="Georgia" w:hAnsi="Georgia"/>
          <w:sz w:val="22"/>
          <w:szCs w:val="22"/>
        </w:rPr>
        <w:t>Farmers will be empowered to</w:t>
      </w:r>
      <w:r>
        <w:rPr>
          <w:rFonts w:eastAsia="Georgia" w:cs="Georgia" w:ascii="Georgia" w:hAnsi="Georgia"/>
          <w:b/>
          <w:sz w:val="22"/>
          <w:szCs w:val="22"/>
        </w:rPr>
        <w:t xml:space="preserve"> access modern input, services and protection against price risk. </w:t>
      </w:r>
    </w:p>
    <w:p>
      <w:pPr>
        <w:pStyle w:val="Normal"/>
        <w:widowControl/>
        <w:numPr>
          <w:ilvl w:val="0"/>
          <w:numId w:val="0"/>
        </w:numPr>
        <w:tabs>
          <w:tab w:val="clear" w:pos="720"/>
          <w:tab w:val="left" w:pos="270" w:leader="none"/>
        </w:tabs>
        <w:bidi w:val="0"/>
        <w:spacing w:lineRule="auto" w:line="360"/>
        <w:ind w:left="720" w:right="0" w:hanging="0"/>
        <w:jc w:val="both"/>
        <w:rPr>
          <w:rFonts w:ascii="Georgia" w:hAnsi="Georgia"/>
          <w:sz w:val="22"/>
          <w:szCs w:val="22"/>
        </w:rPr>
      </w:pPr>
      <w:r>
        <w:rPr>
          <w:rFonts w:ascii="Georgia" w:hAnsi="Georgia"/>
          <w:sz w:val="22"/>
          <w:szCs w:val="22"/>
        </w:rPr>
      </w:r>
    </w:p>
    <w:p>
      <w:pPr>
        <w:pStyle w:val="Normal"/>
        <w:widowControl/>
        <w:numPr>
          <w:ilvl w:val="0"/>
          <w:numId w:val="1"/>
        </w:numPr>
        <w:tabs>
          <w:tab w:val="clear" w:pos="720"/>
          <w:tab w:val="left" w:pos="270" w:leader="none"/>
        </w:tabs>
        <w:bidi w:val="0"/>
        <w:spacing w:lineRule="auto" w:line="360"/>
        <w:ind w:left="269" w:right="0" w:hanging="360"/>
        <w:jc w:val="both"/>
        <w:rPr>
          <w:rFonts w:ascii="Georgia" w:hAnsi="Georgia"/>
          <w:sz w:val="22"/>
          <w:szCs w:val="22"/>
        </w:rPr>
      </w:pPr>
      <w:r>
        <w:rPr>
          <w:rFonts w:eastAsia="Georgia" w:cs="Georgia" w:ascii="Georgia" w:hAnsi="Georgia"/>
          <w:b/>
          <w:sz w:val="22"/>
          <w:szCs w:val="22"/>
        </w:rPr>
        <w:t>Export competitiveness will increase</w:t>
      </w:r>
      <w:r>
        <w:rPr>
          <w:rFonts w:eastAsia="Georgia" w:cs="Georgia" w:ascii="Georgia" w:hAnsi="Georgia"/>
          <w:sz w:val="22"/>
          <w:szCs w:val="22"/>
        </w:rPr>
        <w:t>, benefitting the farmers.</w:t>
      </w:r>
    </w:p>
    <w:p>
      <w:pPr>
        <w:pStyle w:val="Normal"/>
        <w:widowControl/>
        <w:numPr>
          <w:ilvl w:val="0"/>
          <w:numId w:val="0"/>
        </w:numPr>
        <w:tabs>
          <w:tab w:val="clear" w:pos="720"/>
          <w:tab w:val="left" w:pos="270" w:leader="none"/>
        </w:tabs>
        <w:bidi w:val="0"/>
        <w:spacing w:lineRule="auto" w:line="360"/>
        <w:ind w:left="720" w:right="0" w:hanging="0"/>
        <w:jc w:val="both"/>
        <w:rPr>
          <w:rFonts w:eastAsia="Georgia" w:cs="Georgia"/>
          <w:b w:val="false"/>
          <w:b w:val="false"/>
          <w:bCs w:val="false"/>
          <w:lang w:val="en-US"/>
        </w:rPr>
      </w:pPr>
      <w:r>
        <w:rPr>
          <w:rFonts w:eastAsia="Georgia" w:cs="Georgia"/>
          <w:b w:val="false"/>
          <w:bCs w:val="false"/>
          <w:lang w:val="en-US"/>
        </w:rPr>
      </w:r>
    </w:p>
    <w:p>
      <w:pPr>
        <w:pStyle w:val="Normal"/>
        <w:widowControl/>
        <w:numPr>
          <w:ilvl w:val="0"/>
          <w:numId w:val="1"/>
        </w:numPr>
        <w:tabs>
          <w:tab w:val="clear" w:pos="720"/>
          <w:tab w:val="left" w:pos="270" w:leader="none"/>
        </w:tabs>
        <w:bidi w:val="0"/>
        <w:spacing w:lineRule="auto" w:line="360"/>
        <w:ind w:left="269" w:right="0" w:hanging="449"/>
        <w:jc w:val="both"/>
        <w:rPr>
          <w:rFonts w:ascii="Georgia" w:hAnsi="Georgia"/>
          <w:sz w:val="22"/>
          <w:szCs w:val="22"/>
        </w:rPr>
      </w:pPr>
      <w:r>
        <w:rPr>
          <w:rFonts w:eastAsia="Georgia" w:cs="Georgia" w:ascii="Georgia" w:hAnsi="Georgia"/>
          <w:b w:val="false"/>
          <w:bCs w:val="false"/>
          <w:sz w:val="22"/>
          <w:szCs w:val="22"/>
          <w:lang w:val="en-US"/>
        </w:rPr>
        <w:t xml:space="preserve">The modification in Essential Commodities Act </w:t>
      </w:r>
      <w:r>
        <w:rPr>
          <w:rFonts w:eastAsia="Georgia" w:cs="Georgia" w:ascii="Georgia" w:hAnsi="Georgia"/>
          <w:b/>
          <w:bCs/>
          <w:sz w:val="22"/>
          <w:szCs w:val="22"/>
          <w:lang w:val="en-US"/>
        </w:rPr>
        <w:t xml:space="preserve">will attract </w:t>
      </w:r>
      <w:r>
        <w:rPr>
          <w:rFonts w:eastAsia="Georgia" w:cs="Georgia" w:ascii="Georgia" w:hAnsi="Georgia"/>
          <w:b w:val="false"/>
          <w:bCs w:val="false"/>
          <w:sz w:val="22"/>
          <w:szCs w:val="22"/>
          <w:lang w:val="en-US"/>
        </w:rPr>
        <w:t xml:space="preserve">much-needed </w:t>
      </w:r>
      <w:r>
        <w:rPr>
          <w:rFonts w:eastAsia="Georgia" w:cs="Georgia" w:ascii="Georgia" w:hAnsi="Georgia"/>
          <w:b/>
          <w:bCs/>
          <w:sz w:val="22"/>
          <w:szCs w:val="22"/>
          <w:lang w:val="en-US"/>
        </w:rPr>
        <w:t xml:space="preserve">private investments </w:t>
      </w:r>
      <w:r>
        <w:rPr>
          <w:rFonts w:eastAsia="Georgia" w:cs="Georgia" w:ascii="Georgia" w:hAnsi="Georgia"/>
          <w:b w:val="false"/>
          <w:bCs w:val="false"/>
          <w:sz w:val="22"/>
          <w:szCs w:val="22"/>
          <w:lang w:val="en-US"/>
        </w:rPr>
        <w:t xml:space="preserve">in agriculture from input to post-harvest activities. </w:t>
      </w:r>
      <w:r>
        <w:rPr>
          <w:rFonts w:eastAsia="Georgia" w:cs="Georgia" w:ascii="Georgia" w:hAnsi="Georgia"/>
          <w:b w:val="false"/>
          <w:bCs w:val="false"/>
          <w:sz w:val="22"/>
          <w:szCs w:val="22"/>
        </w:rPr>
        <w:t xml:space="preserve"> </w:t>
      </w:r>
    </w:p>
    <w:p>
      <w:pPr>
        <w:pStyle w:val="Normal"/>
        <w:widowControl/>
        <w:tabs>
          <w:tab w:val="clear" w:pos="720"/>
          <w:tab w:val="left" w:pos="270" w:leader="none"/>
        </w:tabs>
        <w:bidi w:val="0"/>
        <w:spacing w:lineRule="auto" w:line="360"/>
        <w:ind w:left="269" w:right="0" w:hanging="269"/>
        <w:jc w:val="both"/>
        <w:rPr>
          <w:rFonts w:eastAsia="Georgia" w:cs="Georgia"/>
          <w:b/>
          <w:b/>
        </w:rPr>
      </w:pPr>
      <w:r>
        <w:rPr>
          <w:rFonts w:eastAsia="Georgia" w:cs="Georgia"/>
          <w:b/>
        </w:rPr>
      </w:r>
    </w:p>
    <w:p>
      <w:pPr>
        <w:pStyle w:val="Normal"/>
        <w:widowControl/>
        <w:numPr>
          <w:ilvl w:val="0"/>
          <w:numId w:val="1"/>
        </w:numPr>
        <w:tabs>
          <w:tab w:val="clear" w:pos="720"/>
          <w:tab w:val="left" w:pos="270" w:leader="none"/>
        </w:tabs>
        <w:bidi w:val="0"/>
        <w:spacing w:lineRule="auto" w:line="360"/>
        <w:ind w:left="269" w:right="0" w:hanging="360"/>
        <w:jc w:val="both"/>
        <w:rPr>
          <w:rFonts w:ascii="Georgia" w:hAnsi="Georgia"/>
          <w:b w:val="false"/>
          <w:b w:val="false"/>
          <w:bCs w:val="false"/>
          <w:sz w:val="22"/>
          <w:szCs w:val="22"/>
        </w:rPr>
      </w:pPr>
      <w:r>
        <w:rPr>
          <w:rFonts w:eastAsia="Georgia" w:cs="Georgia" w:ascii="Georgia" w:hAnsi="Georgia"/>
          <w:b/>
          <w:bCs/>
          <w:sz w:val="22"/>
          <w:szCs w:val="22"/>
        </w:rPr>
        <w:t xml:space="preserve">Incentives </w:t>
      </w:r>
      <w:r>
        <w:rPr>
          <w:rFonts w:eastAsia="Georgia" w:cs="Georgia" w:ascii="Georgia" w:hAnsi="Georgia"/>
          <w:b w:val="false"/>
          <w:bCs w:val="false"/>
          <w:sz w:val="22"/>
          <w:szCs w:val="22"/>
        </w:rPr>
        <w:t xml:space="preserve">are now aligned for private sector </w:t>
      </w:r>
      <w:r>
        <w:rPr>
          <w:rFonts w:eastAsia="Georgia" w:cs="Georgia" w:ascii="Georgia" w:hAnsi="Georgia"/>
          <w:b/>
          <w:bCs/>
          <w:sz w:val="22"/>
          <w:szCs w:val="22"/>
        </w:rPr>
        <w:t xml:space="preserve">investments </w:t>
      </w:r>
      <w:r>
        <w:rPr>
          <w:rFonts w:eastAsia="Georgia" w:cs="Georgia" w:ascii="Georgia" w:hAnsi="Georgia"/>
          <w:b w:val="false"/>
          <w:bCs w:val="false"/>
          <w:sz w:val="22"/>
          <w:szCs w:val="22"/>
        </w:rPr>
        <w:t xml:space="preserve">across the entire cold chain. </w:t>
      </w:r>
    </w:p>
    <w:p>
      <w:pPr>
        <w:pStyle w:val="Normal"/>
        <w:widowControl/>
        <w:numPr>
          <w:ilvl w:val="0"/>
          <w:numId w:val="0"/>
        </w:numPr>
        <w:tabs>
          <w:tab w:val="clear" w:pos="720"/>
          <w:tab w:val="left" w:pos="270" w:leader="none"/>
        </w:tabs>
        <w:bidi w:val="0"/>
        <w:spacing w:lineRule="auto" w:line="360"/>
        <w:ind w:left="720" w:right="0" w:hanging="0"/>
        <w:jc w:val="both"/>
        <w:rPr>
          <w:rFonts w:eastAsia="Georgia" w:cs="Georgia"/>
          <w:b w:val="false"/>
          <w:b w:val="false"/>
          <w:bCs w:val="false"/>
        </w:rPr>
      </w:pPr>
      <w:r>
        <w:rPr>
          <w:rFonts w:eastAsia="Georgia" w:cs="Georgia"/>
          <w:b w:val="false"/>
          <w:bCs w:val="false"/>
        </w:rPr>
      </w:r>
    </w:p>
    <w:p>
      <w:pPr>
        <w:pStyle w:val="Normal"/>
        <w:widowControl/>
        <w:numPr>
          <w:ilvl w:val="0"/>
          <w:numId w:val="1"/>
        </w:numPr>
        <w:tabs>
          <w:tab w:val="clear" w:pos="720"/>
          <w:tab w:val="left" w:pos="270" w:leader="none"/>
        </w:tabs>
        <w:bidi w:val="0"/>
        <w:spacing w:lineRule="auto" w:line="360"/>
        <w:ind w:left="269" w:right="0" w:hanging="269"/>
        <w:jc w:val="both"/>
        <w:rPr>
          <w:rFonts w:ascii="Georgia" w:hAnsi="Georgia"/>
          <w:sz w:val="22"/>
          <w:szCs w:val="22"/>
        </w:rPr>
      </w:pPr>
      <w:r>
        <w:rPr>
          <w:rFonts w:eastAsia="Georgia" w:cs="Georgia" w:ascii="Georgia" w:hAnsi="Georgia"/>
          <w:b w:val="false"/>
          <w:bCs w:val="false"/>
          <w:sz w:val="22"/>
          <w:szCs w:val="22"/>
        </w:rPr>
        <w:t xml:space="preserve">Increased investments in the sector and development of infrastructure </w:t>
      </w:r>
      <w:r>
        <w:rPr>
          <w:rFonts w:eastAsia="Georgia" w:cs="Georgia" w:ascii="Georgia" w:hAnsi="Georgia"/>
          <w:sz w:val="22"/>
          <w:szCs w:val="22"/>
        </w:rPr>
        <w:t xml:space="preserve">will </w:t>
      </w:r>
      <w:r>
        <w:rPr>
          <w:rFonts w:eastAsia="Georgia" w:cs="Georgia" w:ascii="Georgia" w:hAnsi="Georgia"/>
          <w:b/>
          <w:sz w:val="22"/>
          <w:szCs w:val="22"/>
        </w:rPr>
        <w:t>reduce post-harvest losses, improve remuneration through grading and sorting and boost linkages to terminal markets</w:t>
      </w:r>
      <w:r>
        <w:rPr>
          <w:rFonts w:eastAsia="Georgia" w:cs="Georgia" w:ascii="Georgia" w:hAnsi="Georgia"/>
          <w:sz w:val="22"/>
          <w:szCs w:val="22"/>
        </w:rPr>
        <w:t xml:space="preserve"> in food processing, retail, and exports.</w:t>
      </w:r>
    </w:p>
    <w:p>
      <w:pPr>
        <w:pStyle w:val="Normal"/>
        <w:widowControl/>
        <w:numPr>
          <w:ilvl w:val="0"/>
          <w:numId w:val="0"/>
        </w:numPr>
        <w:tabs>
          <w:tab w:val="clear" w:pos="720"/>
          <w:tab w:val="left" w:pos="270" w:leader="none"/>
        </w:tabs>
        <w:bidi w:val="0"/>
        <w:spacing w:lineRule="auto" w:line="360"/>
        <w:ind w:left="720" w:right="0" w:hanging="0"/>
        <w:jc w:val="both"/>
        <w:rPr>
          <w:rFonts w:eastAsia="Georgia" w:cs="Georgia"/>
          <w:b/>
          <w:b/>
          <w:i w:val="false"/>
          <w:i w:val="false"/>
          <w:iCs w:val="false"/>
          <w:lang w:val="en-IN"/>
        </w:rPr>
      </w:pPr>
      <w:r>
        <w:rPr>
          <w:rFonts w:eastAsia="Georgia" w:cs="Georgia"/>
          <w:b/>
          <w:i w:val="false"/>
          <w:iCs w:val="false"/>
          <w:lang w:val="en-IN"/>
        </w:rPr>
      </w:r>
    </w:p>
    <w:p>
      <w:pPr>
        <w:pStyle w:val="Normal"/>
        <w:widowControl/>
        <w:numPr>
          <w:ilvl w:val="0"/>
          <w:numId w:val="1"/>
        </w:numPr>
        <w:tabs>
          <w:tab w:val="clear" w:pos="720"/>
          <w:tab w:val="left" w:pos="270" w:leader="none"/>
        </w:tabs>
        <w:bidi w:val="0"/>
        <w:spacing w:lineRule="auto" w:line="360"/>
        <w:ind w:left="269" w:right="0" w:hanging="269"/>
        <w:jc w:val="both"/>
        <w:rPr>
          <w:rFonts w:ascii="Georgia" w:hAnsi="Georgia"/>
          <w:sz w:val="22"/>
          <w:szCs w:val="22"/>
        </w:rPr>
      </w:pPr>
      <w:r>
        <w:rPr>
          <w:rFonts w:eastAsia="Georgia" w:cs="Georgia" w:ascii="Georgia" w:hAnsi="Georgia"/>
          <w:color w:val="000000" w:themeColor="text1"/>
          <w:sz w:val="22"/>
          <w:szCs w:val="22"/>
        </w:rPr>
        <w:t>India’s agriculture and food processing industries will receive a much-needed fillip with a liberal procurement regime</w:t>
      </w:r>
      <w:r>
        <w:rPr>
          <w:rFonts w:eastAsia="Georgia" w:cs="Georgia" w:ascii="Georgia" w:hAnsi="Georgia"/>
          <w:sz w:val="22"/>
          <w:szCs w:val="22"/>
        </w:rPr>
        <w:t xml:space="preserve">. </w:t>
      </w:r>
    </w:p>
    <w:p>
      <w:pPr>
        <w:pStyle w:val="Normal"/>
        <w:widowControl/>
        <w:numPr>
          <w:ilvl w:val="0"/>
          <w:numId w:val="0"/>
        </w:numPr>
        <w:tabs>
          <w:tab w:val="clear" w:pos="720"/>
          <w:tab w:val="left" w:pos="270" w:leader="none"/>
        </w:tabs>
        <w:bidi w:val="0"/>
        <w:spacing w:lineRule="auto" w:line="360"/>
        <w:ind w:left="720" w:right="0" w:hanging="0"/>
        <w:jc w:val="both"/>
        <w:rPr>
          <w:rFonts w:eastAsia="Georgia" w:cs="Georgia"/>
          <w:b/>
          <w:b/>
        </w:rPr>
      </w:pPr>
      <w:r>
        <w:rPr>
          <w:rFonts w:eastAsia="Georgia" w:cs="Georgia"/>
          <w:b/>
        </w:rPr>
      </w:r>
    </w:p>
    <w:p>
      <w:pPr>
        <w:pStyle w:val="Normal"/>
        <w:widowControl/>
        <w:numPr>
          <w:ilvl w:val="0"/>
          <w:numId w:val="1"/>
        </w:numPr>
        <w:tabs>
          <w:tab w:val="clear" w:pos="720"/>
          <w:tab w:val="left" w:pos="270" w:leader="none"/>
        </w:tabs>
        <w:bidi w:val="0"/>
        <w:spacing w:lineRule="auto" w:line="360"/>
        <w:ind w:left="269" w:right="0" w:hanging="449"/>
        <w:jc w:val="both"/>
        <w:rPr>
          <w:rFonts w:ascii="Georgia" w:hAnsi="Georgia"/>
          <w:sz w:val="22"/>
          <w:szCs w:val="22"/>
        </w:rPr>
      </w:pPr>
      <w:r>
        <w:rPr>
          <w:rFonts w:eastAsia="Georgia" w:cs="Georgia" w:ascii="Georgia" w:hAnsi="Georgia"/>
          <w:b/>
          <w:sz w:val="22"/>
          <w:szCs w:val="22"/>
        </w:rPr>
        <w:t xml:space="preserve">Employment </w:t>
      </w:r>
      <w:r>
        <w:rPr>
          <w:rFonts w:eastAsia="Georgia" w:cs="Georgia" w:ascii="Georgia" w:hAnsi="Georgia"/>
          <w:b w:val="false"/>
          <w:bCs w:val="false"/>
          <w:sz w:val="22"/>
          <w:szCs w:val="22"/>
        </w:rPr>
        <w:t xml:space="preserve">in the food processing sector </w:t>
      </w:r>
      <w:r>
        <w:rPr>
          <w:rFonts w:eastAsia="Georgia" w:cs="Georgia" w:ascii="Georgia" w:hAnsi="Georgia"/>
          <w:b/>
          <w:sz w:val="22"/>
          <w:szCs w:val="22"/>
        </w:rPr>
        <w:t xml:space="preserve">will rise, </w:t>
      </w:r>
      <w:r>
        <w:rPr>
          <w:rFonts w:eastAsia="Georgia" w:cs="Georgia" w:ascii="Georgia" w:hAnsi="Georgia"/>
          <w:b w:val="false"/>
          <w:bCs w:val="false"/>
          <w:sz w:val="22"/>
          <w:szCs w:val="22"/>
        </w:rPr>
        <w:t>and this can put India on the path towards becoming the leading food exporter in the world, whilst maintaining our food security</w:t>
      </w:r>
      <w:r>
        <w:rPr>
          <w:rFonts w:eastAsia="Georgia" w:cs="Georgia" w:ascii="Georgia" w:hAnsi="Georgia"/>
          <w:b/>
          <w:sz w:val="22"/>
          <w:szCs w:val="22"/>
        </w:rPr>
        <w:t xml:space="preserve">. </w:t>
      </w:r>
    </w:p>
    <w:p>
      <w:pPr>
        <w:pStyle w:val="Normal"/>
        <w:widowControl/>
        <w:numPr>
          <w:ilvl w:val="0"/>
          <w:numId w:val="0"/>
        </w:numPr>
        <w:tabs>
          <w:tab w:val="clear" w:pos="720"/>
          <w:tab w:val="left" w:pos="270" w:leader="none"/>
        </w:tabs>
        <w:bidi w:val="0"/>
        <w:spacing w:lineRule="auto" w:line="360"/>
        <w:ind w:left="540" w:right="0" w:hanging="0"/>
        <w:jc w:val="both"/>
        <w:rPr>
          <w:rFonts w:eastAsia="Georgia" w:cs="Georgia"/>
          <w:b/>
          <w:b/>
        </w:rPr>
      </w:pPr>
      <w:r>
        <w:rPr>
          <w:rFonts w:eastAsia="Georgia" w:cs="Georgia"/>
          <w:b/>
        </w:rPr>
      </w:r>
    </w:p>
    <w:p>
      <w:pPr>
        <w:pStyle w:val="Normal"/>
        <w:widowControl/>
        <w:numPr>
          <w:ilvl w:val="0"/>
          <w:numId w:val="1"/>
        </w:numPr>
        <w:tabs>
          <w:tab w:val="clear" w:pos="720"/>
          <w:tab w:val="left" w:pos="270" w:leader="none"/>
        </w:tabs>
        <w:bidi w:val="0"/>
        <w:spacing w:lineRule="auto" w:line="360"/>
        <w:ind w:left="269" w:right="0" w:hanging="449"/>
        <w:jc w:val="both"/>
        <w:rPr>
          <w:rFonts w:ascii="Georgia" w:hAnsi="Georgia"/>
          <w:sz w:val="22"/>
          <w:szCs w:val="22"/>
        </w:rPr>
      </w:pPr>
      <w:r>
        <w:rPr>
          <w:rFonts w:eastAsia="Georgia" w:cs="Georgia" w:ascii="Georgia" w:hAnsi="Georgia"/>
          <w:b/>
          <w:i w:val="false"/>
          <w:iCs w:val="false"/>
          <w:sz w:val="22"/>
          <w:szCs w:val="22"/>
          <w:lang w:val="en-IN"/>
        </w:rPr>
        <w:t xml:space="preserve">Promotion of electronic trading: </w:t>
      </w:r>
      <w:r>
        <w:rPr>
          <w:rFonts w:eastAsia="Georgia" w:cs="Georgia" w:ascii="Georgia" w:hAnsi="Georgia"/>
          <w:b w:val="false"/>
          <w:bCs w:val="false"/>
          <w:i w:val="false"/>
          <w:iCs w:val="false"/>
          <w:sz w:val="22"/>
          <w:szCs w:val="22"/>
          <w:lang w:val="en-IN"/>
        </w:rPr>
        <w:t xml:space="preserve">The Electronic National Market for Agriculture (eNAM) was launched in 2016, with the objective of promoting </w:t>
      </w:r>
      <w:r>
        <w:rPr>
          <w:rFonts w:eastAsia="Georgia" w:cs="Georgia" w:ascii="Georgia" w:hAnsi="Georgia"/>
          <w:b/>
          <w:bCs/>
          <w:i w:val="false"/>
          <w:iCs w:val="false"/>
          <w:sz w:val="22"/>
          <w:szCs w:val="22"/>
          <w:lang w:val="en-IN"/>
        </w:rPr>
        <w:t>electronic trading in agriculture produce</w:t>
      </w:r>
      <w:r>
        <w:rPr>
          <w:rFonts w:eastAsia="Georgia" w:cs="Georgia" w:ascii="Georgia" w:hAnsi="Georgia"/>
          <w:b w:val="false"/>
          <w:bCs w:val="false"/>
          <w:i w:val="false"/>
          <w:iCs w:val="false"/>
          <w:sz w:val="22"/>
          <w:szCs w:val="22"/>
          <w:lang w:val="en-IN"/>
        </w:rPr>
        <w:t xml:space="preserve">. However, the potential of eNAM was being </w:t>
      </w:r>
      <w:r>
        <w:rPr>
          <w:rFonts w:eastAsia="Georgia" w:cs="Georgia" w:ascii="Georgia" w:hAnsi="Georgia"/>
          <w:b/>
          <w:bCs/>
          <w:i w:val="false"/>
          <w:iCs w:val="false"/>
          <w:sz w:val="22"/>
          <w:szCs w:val="22"/>
          <w:lang w:val="en-IN"/>
        </w:rPr>
        <w:t>hindered by the prevailing legal provisions</w:t>
      </w:r>
      <w:r>
        <w:rPr>
          <w:rFonts w:eastAsia="Georgia" w:cs="Georgia" w:ascii="Georgia" w:hAnsi="Georgia"/>
          <w:b w:val="false"/>
          <w:bCs w:val="false"/>
          <w:i w:val="false"/>
          <w:iCs w:val="false"/>
          <w:sz w:val="22"/>
          <w:szCs w:val="22"/>
          <w:lang w:val="en-IN"/>
        </w:rPr>
        <w:t xml:space="preserve">. While over 1,000 mandis have been onboarded to eNAM, a true national market for agriculture remained far from reality. </w:t>
      </w:r>
      <w:r>
        <w:rPr>
          <w:rFonts w:eastAsia="Georgia" w:cs="Georgia" w:ascii="Georgia" w:hAnsi="Georgia"/>
          <w:b w:val="false"/>
          <w:bCs w:val="false"/>
          <w:sz w:val="22"/>
          <w:szCs w:val="22"/>
        </w:rPr>
        <w:t xml:space="preserve">eNAM can fulfil its potential of serving as the </w:t>
      </w:r>
      <w:r>
        <w:rPr>
          <w:rFonts w:eastAsia="Georgia" w:cs="Georgia" w:ascii="Georgia" w:hAnsi="Georgia"/>
          <w:b/>
          <w:bCs/>
          <w:sz w:val="22"/>
          <w:szCs w:val="22"/>
        </w:rPr>
        <w:t>national platform for electronic trading in agriculture produce</w:t>
      </w:r>
      <w:r>
        <w:rPr>
          <w:rFonts w:eastAsia="Georgia" w:cs="Georgia" w:ascii="Georgia" w:hAnsi="Georgia"/>
          <w:b w:val="false"/>
          <w:bCs w:val="false"/>
          <w:sz w:val="22"/>
          <w:szCs w:val="22"/>
        </w:rPr>
        <w:t>.</w:t>
      </w:r>
    </w:p>
    <w:p>
      <w:pPr>
        <w:pStyle w:val="Normal"/>
        <w:spacing w:lineRule="auto" w:line="360"/>
        <w:jc w:val="both"/>
        <w:rPr>
          <w:rFonts w:eastAsia="Georgia" w:cs="Georgia"/>
          <w:b/>
          <w:b/>
        </w:rPr>
      </w:pPr>
      <w:r>
        <w:rPr>
          <w:rFonts w:eastAsia="Georgia" w:cs="Georgia"/>
          <w:b/>
        </w:rPr>
      </w:r>
    </w:p>
    <w:p>
      <w:pPr>
        <w:pStyle w:val="Footnote"/>
        <w:numPr>
          <w:ilvl w:val="0"/>
          <w:numId w:val="0"/>
        </w:numPr>
        <w:spacing w:lineRule="auto" w:line="360" w:before="0" w:after="0"/>
        <w:ind w:hanging="0"/>
        <w:jc w:val="both"/>
        <w:rPr/>
      </w:pPr>
      <w:r>
        <w:rPr>
          <w:rFonts w:cs="Times New Roman" w:ascii="Georgia" w:hAnsi="Georgia"/>
          <w:b/>
          <w:sz w:val="22"/>
          <w:szCs w:val="22"/>
          <w:lang w:val="en-US"/>
        </w:rPr>
        <w:t>Q5. If the laws are beneficial to the farmers, why are they protesting?</w:t>
      </w:r>
    </w:p>
    <w:p>
      <w:pPr>
        <w:pStyle w:val="Footnote"/>
        <w:numPr>
          <w:ilvl w:val="0"/>
          <w:numId w:val="0"/>
        </w:numPr>
        <w:spacing w:lineRule="auto" w:line="360" w:before="0" w:after="0"/>
        <w:ind w:hanging="0"/>
        <w:jc w:val="both"/>
        <w:rPr>
          <w:rFonts w:ascii="Georgia" w:hAnsi="Georgia" w:cs="Times New Roman"/>
          <w:b/>
          <w:b/>
          <w:sz w:val="22"/>
          <w:szCs w:val="22"/>
          <w:lang w:val="en-US"/>
        </w:rPr>
      </w:pPr>
      <w:r>
        <w:rPr/>
      </w:r>
    </w:p>
    <w:p>
      <w:pPr>
        <w:pStyle w:val="Normal"/>
        <w:spacing w:lineRule="auto" w:line="360" w:before="0" w:after="0"/>
        <w:jc w:val="both"/>
        <w:rPr>
          <w:rFonts w:ascii="Georgia" w:hAnsi="Georgia"/>
          <w:sz w:val="22"/>
          <w:szCs w:val="22"/>
        </w:rPr>
      </w:pPr>
      <w:r>
        <w:rPr>
          <w:rFonts w:eastAsia="Times New Roman" w:cs="Times New Roman" w:ascii="Georgia" w:hAnsi="Georgia"/>
          <w:sz w:val="22"/>
          <w:szCs w:val="22"/>
        </w:rPr>
        <w:t xml:space="preserve">The farmers are protesting against the provisions of these laws as they fear that the the procuement under the </w:t>
      </w:r>
      <w:r>
        <w:rPr>
          <w:rFonts w:eastAsia="Times New Roman" w:cs="Times New Roman" w:ascii="Georgia" w:hAnsi="Georgia"/>
          <w:b/>
          <w:bCs/>
          <w:sz w:val="22"/>
          <w:szCs w:val="22"/>
        </w:rPr>
        <w:t xml:space="preserve">Minimum Support Price (MSP)  </w:t>
      </w:r>
      <w:r>
        <w:rPr>
          <w:rFonts w:eastAsia="Times New Roman" w:cs="Times New Roman" w:ascii="Georgia" w:hAnsi="Georgia"/>
          <w:sz w:val="22"/>
          <w:szCs w:val="22"/>
        </w:rPr>
        <w:t xml:space="preserve">system may be removed. </w:t>
      </w:r>
    </w:p>
    <w:p>
      <w:pPr>
        <w:pStyle w:val="Normal"/>
        <w:spacing w:lineRule="auto" w:line="360" w:before="0" w:after="0"/>
        <w:jc w:val="both"/>
        <w:rPr>
          <w:rFonts w:eastAsia="Times New Roman" w:cs="Times New Roman"/>
        </w:rPr>
      </w:pPr>
      <w:r>
        <w:rPr>
          <w:rFonts w:eastAsia="Times New Roman" w:cs="Times New Roman"/>
        </w:rPr>
      </w:r>
    </w:p>
    <w:p>
      <w:pPr>
        <w:pStyle w:val="Normal"/>
        <w:spacing w:lineRule="auto" w:line="360" w:before="0" w:after="0"/>
        <w:jc w:val="both"/>
        <w:rPr>
          <w:rFonts w:ascii="Georgia" w:hAnsi="Georgia"/>
          <w:sz w:val="22"/>
          <w:szCs w:val="22"/>
        </w:rPr>
      </w:pPr>
      <w:r>
        <w:rPr>
          <w:rFonts w:eastAsia="Times New Roman" w:cs="Times New Roman" w:ascii="Georgia" w:hAnsi="Georgia"/>
          <w:sz w:val="22"/>
          <w:szCs w:val="22"/>
        </w:rPr>
        <w:t>In addition, they fear that they will be left at the mercy of large corporations/traders who may exploit them and take away their land.</w:t>
      </w:r>
    </w:p>
    <w:p>
      <w:pPr>
        <w:pStyle w:val="Normal"/>
        <w:spacing w:lineRule="auto" w:line="360" w:before="0" w:after="0"/>
        <w:jc w:val="both"/>
        <w:rPr>
          <w:rFonts w:eastAsia="Times New Roman" w:cs="Times New Roman"/>
        </w:rPr>
      </w:pPr>
      <w:r>
        <w:rPr>
          <w:rFonts w:eastAsia="Times New Roman" w:cs="Times New Roman"/>
        </w:rPr>
      </w:r>
    </w:p>
    <w:p>
      <w:pPr>
        <w:pStyle w:val="Normal"/>
        <w:spacing w:lineRule="auto" w:line="360"/>
        <w:jc w:val="both"/>
        <w:rPr>
          <w:rFonts w:ascii="Georgia" w:hAnsi="Georgia"/>
          <w:sz w:val="22"/>
          <w:szCs w:val="22"/>
        </w:rPr>
      </w:pPr>
      <w:r>
        <w:rPr>
          <w:rFonts w:eastAsia="Georgia" w:cs="Georgia" w:ascii="Georgia" w:hAnsi="Georgia"/>
          <w:b/>
          <w:sz w:val="22"/>
          <w:szCs w:val="22"/>
        </w:rPr>
        <w:t>Q6. Will the current reforms have any effect on procurement under the MSP system?</w:t>
      </w:r>
    </w:p>
    <w:p>
      <w:pPr>
        <w:pStyle w:val="Normal"/>
        <w:spacing w:lineRule="auto" w:line="360"/>
        <w:jc w:val="both"/>
        <w:rPr>
          <w:rFonts w:eastAsia="Georgia" w:cs="Georgia"/>
          <w:b/>
          <w:b/>
        </w:rPr>
      </w:pPr>
      <w:r>
        <w:rPr>
          <w:rFonts w:eastAsia="Georgia" w:cs="Georgia"/>
          <w:b/>
        </w:rPr>
      </w:r>
    </w:p>
    <w:p>
      <w:pPr>
        <w:pStyle w:val="Normal"/>
        <w:spacing w:lineRule="auto" w:line="360"/>
        <w:jc w:val="both"/>
        <w:rPr>
          <w:rFonts w:ascii="Georgia" w:hAnsi="Georgia"/>
          <w:sz w:val="22"/>
          <w:szCs w:val="22"/>
        </w:rPr>
      </w:pPr>
      <w:r>
        <w:rPr>
          <w:rFonts w:eastAsia="Georgia" w:cs="Georgia" w:ascii="Georgia" w:hAnsi="Georgia"/>
          <w:b w:val="false"/>
          <w:bCs w:val="false"/>
          <w:sz w:val="22"/>
          <w:szCs w:val="22"/>
        </w:rPr>
        <w:t xml:space="preserve">The MSP </w:t>
      </w:r>
      <w:r>
        <w:rPr>
          <w:rFonts w:eastAsia="Georgia" w:cs="Georgia" w:ascii="Georgia" w:hAnsi="Georgia"/>
          <w:b/>
          <w:bCs/>
          <w:sz w:val="22"/>
          <w:szCs w:val="22"/>
        </w:rPr>
        <w:t>system stays</w:t>
      </w:r>
      <w:r>
        <w:rPr>
          <w:rFonts w:eastAsia="Georgia" w:cs="Georgia" w:ascii="Georgia" w:hAnsi="Georgia"/>
          <w:b w:val="false"/>
          <w:bCs w:val="false"/>
          <w:sz w:val="22"/>
          <w:szCs w:val="22"/>
        </w:rPr>
        <w:t xml:space="preserve">. The new law </w:t>
      </w:r>
      <w:r>
        <w:rPr>
          <w:rFonts w:eastAsia="Georgia" w:cs="Georgia" w:ascii="Georgia" w:hAnsi="Georgia"/>
          <w:b/>
          <w:bCs/>
          <w:sz w:val="22"/>
          <w:szCs w:val="22"/>
        </w:rPr>
        <w:t>will not affect MSPs adversely</w:t>
      </w:r>
      <w:r>
        <w:rPr>
          <w:rFonts w:eastAsia="Georgia" w:cs="Georgia" w:ascii="Georgia" w:hAnsi="Georgia"/>
          <w:b w:val="false"/>
          <w:bCs w:val="false"/>
          <w:sz w:val="22"/>
          <w:szCs w:val="22"/>
        </w:rPr>
        <w:t>. MSP purchase on agricultural produce is done through State Agencies and there is no change in this due to this law. MSP procurement from farmers is the top priority of the Government and it will continue to be so.</w:t>
      </w:r>
    </w:p>
    <w:p>
      <w:pPr>
        <w:pStyle w:val="Normal"/>
        <w:spacing w:lineRule="auto" w:line="360"/>
        <w:jc w:val="both"/>
        <w:rPr>
          <w:rFonts w:eastAsia="Georgia" w:cs="Georgia"/>
          <w:b w:val="false"/>
          <w:b w:val="false"/>
          <w:bCs w:val="false"/>
        </w:rPr>
      </w:pPr>
      <w:r>
        <w:rPr>
          <w:rFonts w:eastAsia="Georgia" w:cs="Georgia"/>
          <w:b w:val="false"/>
          <w:bCs w:val="false"/>
        </w:rPr>
      </w:r>
    </w:p>
    <w:p>
      <w:pPr>
        <w:pStyle w:val="Normal"/>
        <w:spacing w:lineRule="auto" w:line="360"/>
        <w:jc w:val="both"/>
        <w:rPr>
          <w:rFonts w:ascii="Georgia" w:hAnsi="Georgia"/>
          <w:sz w:val="22"/>
          <w:szCs w:val="22"/>
        </w:rPr>
      </w:pPr>
      <w:r>
        <w:rPr>
          <w:rFonts w:eastAsia="Georgia" w:cs="Georgia" w:ascii="Georgia" w:hAnsi="Georgia"/>
          <w:b/>
          <w:sz w:val="22"/>
          <w:szCs w:val="22"/>
        </w:rPr>
        <w:t xml:space="preserve">Q7. Will the new Act affect the functioning of the APMCs? </w:t>
      </w:r>
    </w:p>
    <w:p>
      <w:pPr>
        <w:pStyle w:val="Normal"/>
        <w:spacing w:lineRule="auto" w:line="360"/>
        <w:jc w:val="both"/>
        <w:rPr>
          <w:rFonts w:eastAsia="Georgia" w:cs="Georgia"/>
          <w:b w:val="false"/>
          <w:b w:val="false"/>
          <w:bCs w:val="false"/>
        </w:rPr>
      </w:pPr>
      <w:r>
        <w:rPr>
          <w:rFonts w:eastAsia="Georgia" w:cs="Georgia"/>
          <w:b w:val="false"/>
          <w:bCs w:val="false"/>
        </w:rPr>
      </w:r>
    </w:p>
    <w:p>
      <w:pPr>
        <w:pStyle w:val="Normal"/>
        <w:spacing w:lineRule="auto" w:line="360"/>
        <w:jc w:val="both"/>
        <w:rPr>
          <w:rFonts w:ascii="Georgia" w:hAnsi="Georgia"/>
          <w:sz w:val="22"/>
          <w:szCs w:val="22"/>
        </w:rPr>
      </w:pPr>
      <w:r>
        <w:rPr>
          <w:rFonts w:eastAsia="Georgia" w:cs="Georgia" w:ascii="Georgia" w:hAnsi="Georgia"/>
          <w:b w:val="false"/>
          <w:bCs w:val="false"/>
          <w:sz w:val="22"/>
          <w:szCs w:val="22"/>
        </w:rPr>
        <w:t xml:space="preserve">The new Act is </w:t>
      </w:r>
      <w:r>
        <w:rPr>
          <w:rFonts w:eastAsia="Georgia" w:cs="Georgia" w:ascii="Georgia" w:hAnsi="Georgia"/>
          <w:b/>
          <w:bCs/>
          <w:sz w:val="22"/>
          <w:szCs w:val="22"/>
        </w:rPr>
        <w:t>not intended to replace the State APMC Act and does not affect the functioning of the APMC markets.</w:t>
      </w:r>
      <w:r>
        <w:rPr>
          <w:rFonts w:eastAsia="Georgia" w:cs="Georgia" w:ascii="Georgia" w:hAnsi="Georgia"/>
          <w:sz w:val="22"/>
          <w:szCs w:val="22"/>
        </w:rPr>
        <w:t xml:space="preserve"> APMCs will continue to regulate the marketing of agricultural produce within the physical boundaries of market yards. They can levy market fee within physical mandi as per their regulations. </w:t>
      </w:r>
    </w:p>
    <w:p>
      <w:pPr>
        <w:pStyle w:val="Normal"/>
        <w:spacing w:lineRule="auto" w:line="360"/>
        <w:ind w:left="720" w:hanging="0"/>
        <w:jc w:val="both"/>
        <w:rPr>
          <w:rFonts w:ascii="Georgia" w:hAnsi="Georgia" w:eastAsia="Georgia" w:cs="Georgia"/>
          <w:sz w:val="22"/>
          <w:szCs w:val="22"/>
        </w:rPr>
      </w:pPr>
      <w:r>
        <w:rPr>
          <w:rFonts w:eastAsia="Georgia" w:cs="Georgia" w:ascii="Georgia" w:hAnsi="Georgia"/>
          <w:sz w:val="22"/>
          <w:szCs w:val="22"/>
        </w:rPr>
      </w:r>
    </w:p>
    <w:p>
      <w:pPr>
        <w:pStyle w:val="Normal"/>
        <w:spacing w:lineRule="auto" w:line="360"/>
        <w:jc w:val="both"/>
        <w:rPr>
          <w:rFonts w:ascii="Georgia" w:hAnsi="Georgia"/>
          <w:sz w:val="22"/>
          <w:szCs w:val="22"/>
        </w:rPr>
      </w:pPr>
      <w:r>
        <w:rPr>
          <w:rFonts w:eastAsia="Georgia" w:cs="Georgia" w:ascii="Georgia" w:hAnsi="Georgia"/>
          <w:sz w:val="22"/>
          <w:szCs w:val="22"/>
        </w:rPr>
        <w:t xml:space="preserve">The Act </w:t>
      </w:r>
      <w:r>
        <w:rPr>
          <w:rFonts w:eastAsia="Georgia" w:cs="Georgia" w:ascii="Georgia" w:hAnsi="Georgia"/>
          <w:b/>
          <w:bCs/>
          <w:sz w:val="22"/>
          <w:szCs w:val="22"/>
        </w:rPr>
        <w:t xml:space="preserve">only provides farmers with additional marketing opportunities outside existing APMCs. </w:t>
      </w:r>
      <w:r>
        <w:rPr>
          <w:rFonts w:eastAsia="Georgia" w:cs="Georgia" w:ascii="Georgia" w:hAnsi="Georgia"/>
          <w:sz w:val="22"/>
          <w:szCs w:val="22"/>
        </w:rPr>
        <w:t>Both the laws will co-exist for the common interest of farmers.</w:t>
      </w:r>
    </w:p>
    <w:p>
      <w:pPr>
        <w:pStyle w:val="Normal"/>
        <w:spacing w:lineRule="auto" w:line="360"/>
        <w:ind w:left="283" w:hanging="0"/>
        <w:jc w:val="both"/>
        <w:rPr>
          <w:rFonts w:ascii="Georgia" w:hAnsi="Georgia" w:eastAsia="Georgia" w:cs="Georgia"/>
          <w:b/>
          <w:b/>
          <w:sz w:val="22"/>
          <w:szCs w:val="22"/>
        </w:rPr>
      </w:pPr>
      <w:r>
        <w:rPr>
          <w:rFonts w:eastAsia="Georgia" w:cs="Georgia" w:ascii="Georgia" w:hAnsi="Georgia"/>
          <w:b/>
          <w:sz w:val="22"/>
          <w:szCs w:val="22"/>
        </w:rPr>
      </w:r>
    </w:p>
    <w:p>
      <w:pPr>
        <w:pStyle w:val="Normal"/>
        <w:spacing w:lineRule="auto" w:line="360"/>
        <w:jc w:val="both"/>
        <w:rPr>
          <w:rFonts w:ascii="Georgia" w:hAnsi="Georgia"/>
          <w:sz w:val="22"/>
          <w:szCs w:val="22"/>
        </w:rPr>
      </w:pPr>
      <w:r>
        <w:rPr>
          <w:rFonts w:eastAsia="Georgia" w:cs="Georgia" w:ascii="Georgia" w:hAnsi="Georgia"/>
          <w:b/>
          <w:sz w:val="22"/>
          <w:szCs w:val="22"/>
        </w:rPr>
        <w:t>Q8. How will the Act on contract farming ensure that the farmers are not exploited by the traders, especially if the farmers will be bound by contract farming?</w:t>
      </w:r>
    </w:p>
    <w:p>
      <w:pPr>
        <w:pStyle w:val="Normal"/>
        <w:spacing w:lineRule="auto" w:line="360"/>
        <w:jc w:val="both"/>
        <w:rPr>
          <w:rFonts w:eastAsia="Georgia" w:cs="Georgia"/>
        </w:rPr>
      </w:pPr>
      <w:r>
        <w:rPr>
          <w:rFonts w:eastAsia="Georgia" w:cs="Georgia"/>
        </w:rPr>
      </w:r>
    </w:p>
    <w:p>
      <w:pPr>
        <w:pStyle w:val="Normal"/>
        <w:spacing w:lineRule="auto" w:line="360"/>
        <w:jc w:val="both"/>
        <w:rPr>
          <w:rFonts w:ascii="Georgia" w:hAnsi="Georgia"/>
          <w:sz w:val="22"/>
          <w:szCs w:val="22"/>
        </w:rPr>
      </w:pPr>
      <w:r>
        <w:rPr>
          <w:rFonts w:eastAsia="Georgia" w:cs="Georgia" w:ascii="Georgia" w:hAnsi="Georgia"/>
          <w:sz w:val="22"/>
          <w:szCs w:val="22"/>
        </w:rPr>
        <w:t xml:space="preserve">The Act provides </w:t>
      </w:r>
      <w:r>
        <w:rPr>
          <w:rFonts w:eastAsia="Georgia" w:cs="Georgia" w:ascii="Georgia" w:hAnsi="Georgia"/>
          <w:b/>
          <w:sz w:val="22"/>
          <w:szCs w:val="22"/>
        </w:rPr>
        <w:t>sufficient and elaborate mechanisms to protect the interest of farmers.</w:t>
      </w:r>
      <w:r>
        <w:rPr>
          <w:rFonts w:eastAsia="Georgia" w:cs="Georgia" w:ascii="Georgia" w:hAnsi="Georgia"/>
          <w:sz w:val="22"/>
          <w:szCs w:val="22"/>
        </w:rPr>
        <w:t xml:space="preserve"> Simple, accessible, quick and cost-effective </w:t>
      </w:r>
      <w:r>
        <w:rPr>
          <w:rFonts w:eastAsia="Georgia" w:cs="Georgia" w:ascii="Georgia" w:hAnsi="Georgia"/>
          <w:b/>
          <w:sz w:val="22"/>
          <w:szCs w:val="22"/>
        </w:rPr>
        <w:t>dispute resolution mechanism</w:t>
      </w:r>
      <w:r>
        <w:rPr>
          <w:rFonts w:eastAsia="Georgia" w:cs="Georgia" w:ascii="Georgia" w:hAnsi="Georgia"/>
          <w:sz w:val="22"/>
          <w:szCs w:val="22"/>
        </w:rPr>
        <w:t xml:space="preserve"> is prescribed for the farmers against traders to prevent and curb any unscrupulous acts. </w:t>
      </w:r>
    </w:p>
    <w:p>
      <w:pPr>
        <w:pStyle w:val="Normal"/>
        <w:spacing w:lineRule="auto" w:line="360"/>
        <w:ind w:left="720" w:hanging="0"/>
        <w:jc w:val="both"/>
        <w:rPr>
          <w:rFonts w:ascii="Georgia" w:hAnsi="Georgia" w:eastAsia="Georgia" w:cs="Georgia"/>
          <w:sz w:val="22"/>
          <w:szCs w:val="22"/>
        </w:rPr>
      </w:pPr>
      <w:r>
        <w:rPr>
          <w:rFonts w:eastAsia="Georgia" w:cs="Georgia" w:ascii="Georgia" w:hAnsi="Georgia"/>
          <w:sz w:val="22"/>
          <w:szCs w:val="22"/>
        </w:rPr>
      </w:r>
    </w:p>
    <w:p>
      <w:pPr>
        <w:pStyle w:val="Normal"/>
        <w:spacing w:lineRule="auto" w:line="360"/>
        <w:jc w:val="both"/>
        <w:rPr/>
      </w:pPr>
      <w:r>
        <w:rPr>
          <w:rFonts w:eastAsia="Georgia" w:cs="Georgia" w:ascii="Georgia" w:hAnsi="Georgia"/>
          <w:sz w:val="22"/>
          <w:szCs w:val="22"/>
        </w:rPr>
        <w:t xml:space="preserve">Moreover, to curb any malpractices deterring </w:t>
      </w:r>
      <w:r>
        <w:rPr>
          <w:rFonts w:eastAsia="Georgia" w:cs="Georgia" w:ascii="Georgia" w:hAnsi="Georgia"/>
          <w:b/>
          <w:sz w:val="22"/>
          <w:szCs w:val="22"/>
        </w:rPr>
        <w:t xml:space="preserve">penal provisions </w:t>
      </w:r>
      <w:r>
        <w:rPr>
          <w:rFonts w:eastAsia="Georgia" w:cs="Georgia" w:ascii="Georgia" w:hAnsi="Georgia"/>
          <w:sz w:val="22"/>
          <w:szCs w:val="22"/>
        </w:rPr>
        <w:t xml:space="preserve">have been put in place for traders. These provisions will act as deterrent against any fraudulent motives, thus </w:t>
      </w:r>
      <w:r>
        <w:rPr>
          <w:rFonts w:eastAsia="Georgia" w:cs="Georgia" w:ascii="Georgia" w:hAnsi="Georgia"/>
          <w:b/>
          <w:sz w:val="22"/>
          <w:szCs w:val="22"/>
        </w:rPr>
        <w:t xml:space="preserve">safeguarding farmer payments. </w:t>
        <w:br/>
        <w:br/>
      </w:r>
      <w:bookmarkStart w:id="0" w:name="_GoBack"/>
      <w:bookmarkEnd w:id="0"/>
      <w:r>
        <w:rPr>
          <w:rFonts w:eastAsia="Georgia" w:cs="Georgia" w:ascii="Georgia" w:hAnsi="Georgia"/>
          <w:sz w:val="22"/>
          <w:szCs w:val="22"/>
        </w:rPr>
        <w:t xml:space="preserve">The Contract Farming Law does not require any farmer to enter into a mandatory agreement, the decision is left entirely on the farmer. Besides, the </w:t>
      </w:r>
      <w:r>
        <w:rPr>
          <w:rFonts w:eastAsia="Georgia" w:cs="Georgia" w:ascii="Georgia" w:hAnsi="Georgia"/>
          <w:b/>
          <w:sz w:val="22"/>
          <w:szCs w:val="22"/>
        </w:rPr>
        <w:t>law clearly disallows any transfer, including sale, lease and mortgage of the land or premises of the farmer</w:t>
      </w:r>
      <w:r>
        <w:rPr>
          <w:rFonts w:eastAsia="Georgia" w:cs="Georgia" w:ascii="Georgia" w:hAnsi="Georgia"/>
          <w:sz w:val="22"/>
          <w:szCs w:val="22"/>
        </w:rPr>
        <w:t xml:space="preserve"> and ensures that </w:t>
      </w:r>
      <w:r>
        <w:rPr>
          <w:rFonts w:eastAsia="Georgia" w:cs="Georgia" w:ascii="Georgia" w:hAnsi="Georgia"/>
          <w:b/>
          <w:sz w:val="22"/>
          <w:szCs w:val="22"/>
        </w:rPr>
        <w:t>buyers/sponsors are prohibited from acquiring ownership rights or making permanent modifications on farmers’ land.</w:t>
      </w:r>
    </w:p>
    <w:p>
      <w:pPr>
        <w:pStyle w:val="Normal"/>
        <w:spacing w:lineRule="auto" w:line="360"/>
        <w:jc w:val="both"/>
        <w:rPr>
          <w:rFonts w:ascii="Georgia" w:hAnsi="Georgia"/>
          <w:b w:val="false"/>
          <w:b w:val="false"/>
          <w:bCs w:val="false"/>
          <w:sz w:val="22"/>
          <w:szCs w:val="22"/>
        </w:rPr>
      </w:pPr>
      <w:r>
        <w:rPr>
          <w:rFonts w:eastAsia="Georgia" w:cs="Georgia" w:ascii="Georgia" w:hAnsi="Georgia"/>
          <w:b/>
          <w:bCs/>
          <w:sz w:val="22"/>
          <w:szCs w:val="22"/>
        </w:rPr>
        <w:t>Farmers can withdraw</w:t>
      </w:r>
      <w:r>
        <w:rPr>
          <w:rFonts w:eastAsia="Georgia" w:cs="Georgia" w:ascii="Georgia" w:hAnsi="Georgia"/>
          <w:b w:val="false"/>
          <w:bCs w:val="false"/>
          <w:sz w:val="22"/>
          <w:szCs w:val="22"/>
        </w:rPr>
        <w:t xml:space="preserve"> from the contract at any point without any penalty.</w:t>
      </w:r>
    </w:p>
    <w:p>
      <w:pPr>
        <w:pStyle w:val="Normal"/>
        <w:spacing w:lineRule="auto" w:line="360"/>
        <w:jc w:val="both"/>
        <w:rPr>
          <w:rFonts w:eastAsia="Georgia" w:cs="Georgia"/>
          <w:b/>
          <w:b/>
        </w:rPr>
      </w:pPr>
      <w:r>
        <w:rPr>
          <w:rFonts w:eastAsia="Georgia" w:cs="Georgia"/>
          <w:b/>
        </w:rPr>
      </w:r>
    </w:p>
    <w:p>
      <w:pPr>
        <w:pStyle w:val="Normal"/>
        <w:spacing w:lineRule="auto" w:line="360"/>
        <w:jc w:val="both"/>
        <w:rPr>
          <w:rFonts w:ascii="Georgia" w:hAnsi="Georgia"/>
          <w:sz w:val="22"/>
          <w:szCs w:val="22"/>
        </w:rPr>
      </w:pPr>
      <w:r>
        <w:rPr>
          <w:rFonts w:eastAsia="Georgia" w:cs="Georgia" w:ascii="Georgia" w:hAnsi="Georgia"/>
          <w:b/>
          <w:sz w:val="22"/>
          <w:szCs w:val="22"/>
        </w:rPr>
        <w:t xml:space="preserve">Q9. Does the Act provide a price guarantee for farmers? </w:t>
      </w:r>
    </w:p>
    <w:p>
      <w:pPr>
        <w:pStyle w:val="Normal"/>
        <w:spacing w:lineRule="auto" w:line="360"/>
        <w:ind w:left="720" w:hanging="0"/>
        <w:jc w:val="both"/>
        <w:rPr>
          <w:rFonts w:ascii="Georgia" w:hAnsi="Georgia" w:eastAsia="Georgia" w:cs="Georgia"/>
          <w:sz w:val="22"/>
          <w:szCs w:val="22"/>
        </w:rPr>
      </w:pPr>
      <w:r>
        <w:rPr>
          <w:rFonts w:eastAsia="Georgia" w:cs="Georgia" w:ascii="Georgia" w:hAnsi="Georgia"/>
          <w:sz w:val="22"/>
          <w:szCs w:val="22"/>
        </w:rPr>
      </w:r>
    </w:p>
    <w:p>
      <w:pPr>
        <w:pStyle w:val="Normal"/>
        <w:spacing w:lineRule="auto" w:line="360"/>
        <w:jc w:val="both"/>
        <w:rPr>
          <w:rFonts w:ascii="Georgia" w:hAnsi="Georgia"/>
          <w:sz w:val="22"/>
          <w:szCs w:val="22"/>
        </w:rPr>
      </w:pPr>
      <w:r>
        <w:rPr>
          <w:rFonts w:eastAsia="Georgia" w:cs="Georgia" w:ascii="Georgia" w:hAnsi="Georgia"/>
          <w:b w:val="false"/>
          <w:bCs w:val="false"/>
          <w:sz w:val="22"/>
          <w:szCs w:val="22"/>
        </w:rPr>
        <w:t xml:space="preserve">The Act clearly says that the </w:t>
      </w:r>
      <w:r>
        <w:rPr>
          <w:rFonts w:eastAsia="Georgia" w:cs="Georgia" w:ascii="Georgia" w:hAnsi="Georgia"/>
          <w:b/>
          <w:bCs/>
          <w:sz w:val="22"/>
          <w:szCs w:val="22"/>
        </w:rPr>
        <w:t>price of farming produce will be mentioned in the farming agreement itself</w:t>
      </w:r>
      <w:r>
        <w:rPr>
          <w:rFonts w:eastAsia="Georgia" w:cs="Georgia" w:ascii="Georgia" w:hAnsi="Georgia"/>
          <w:b/>
          <w:sz w:val="22"/>
          <w:szCs w:val="22"/>
        </w:rPr>
        <w:t xml:space="preserve">, </w:t>
      </w:r>
      <w:r>
        <w:rPr>
          <w:rFonts w:eastAsia="Georgia" w:cs="Georgia" w:ascii="Georgia" w:hAnsi="Georgia"/>
          <w:b w:val="false"/>
          <w:bCs w:val="false"/>
          <w:sz w:val="22"/>
          <w:szCs w:val="22"/>
        </w:rPr>
        <w:t>which assures the price. It also says that</w:t>
      </w:r>
      <w:r>
        <w:rPr>
          <w:rFonts w:eastAsia="Georgia" w:cs="Georgia" w:ascii="Georgia" w:hAnsi="Georgia"/>
          <w:b/>
          <w:sz w:val="22"/>
          <w:szCs w:val="22"/>
        </w:rPr>
        <w:t xml:space="preserve">, in case, such price is subject to variation, </w:t>
      </w:r>
      <w:r>
        <w:rPr>
          <w:rFonts w:eastAsia="Georgia" w:cs="Georgia" w:ascii="Georgia" w:hAnsi="Georgia"/>
          <w:b w:val="false"/>
          <w:bCs w:val="false"/>
          <w:sz w:val="22"/>
          <w:szCs w:val="22"/>
        </w:rPr>
        <w:t xml:space="preserve">then the </w:t>
      </w:r>
      <w:r>
        <w:rPr>
          <w:rFonts w:eastAsia="Georgia" w:cs="Georgia" w:ascii="Georgia" w:hAnsi="Georgia"/>
          <w:b/>
          <w:sz w:val="22"/>
          <w:szCs w:val="22"/>
        </w:rPr>
        <w:t xml:space="preserve">agreement shall explicitly provide for a guaranteed price to be paid for such produce. </w:t>
      </w:r>
      <w:r>
        <w:rPr>
          <w:rFonts w:eastAsia="Georgia" w:cs="Georgia" w:ascii="Georgia" w:hAnsi="Georgia"/>
          <w:b w:val="false"/>
          <w:bCs w:val="false"/>
          <w:sz w:val="22"/>
          <w:szCs w:val="22"/>
        </w:rPr>
        <w:t xml:space="preserve">If the </w:t>
      </w:r>
      <w:r>
        <w:rPr>
          <w:rFonts w:eastAsia="Georgia" w:cs="Georgia" w:ascii="Georgia" w:hAnsi="Georgia"/>
          <w:b/>
          <w:bCs/>
          <w:sz w:val="22"/>
          <w:szCs w:val="22"/>
        </w:rPr>
        <w:t xml:space="preserve">contractor fails to honour </w:t>
      </w:r>
      <w:r>
        <w:rPr>
          <w:rFonts w:eastAsia="Georgia" w:cs="Georgia" w:ascii="Georgia" w:hAnsi="Georgia"/>
          <w:b w:val="false"/>
          <w:bCs w:val="false"/>
          <w:sz w:val="22"/>
          <w:szCs w:val="22"/>
        </w:rPr>
        <w:t xml:space="preserve">the agreement and does not make payment to the farmer, </w:t>
      </w:r>
      <w:r>
        <w:rPr>
          <w:rFonts w:eastAsia="Georgia" w:cs="Georgia" w:ascii="Georgia" w:hAnsi="Georgia"/>
          <w:b/>
          <w:bCs/>
          <w:sz w:val="22"/>
          <w:szCs w:val="22"/>
        </w:rPr>
        <w:t>the penalty may extend to one and half times the amount due.</w:t>
      </w:r>
      <w:r>
        <w:rPr>
          <w:rFonts w:eastAsia="Georgia" w:cs="Georgia" w:ascii="Georgia" w:hAnsi="Georgia"/>
          <w:b/>
          <w:sz w:val="22"/>
          <w:szCs w:val="22"/>
        </w:rPr>
        <w:t xml:space="preserve"> </w:t>
      </w:r>
    </w:p>
    <w:p>
      <w:pPr>
        <w:pStyle w:val="Normal"/>
        <w:spacing w:lineRule="auto" w:line="360"/>
        <w:jc w:val="both"/>
        <w:rPr>
          <w:rFonts w:eastAsia="Georgia" w:cs="Georgia"/>
          <w:b/>
          <w:b/>
        </w:rPr>
      </w:pPr>
      <w:r>
        <w:rPr>
          <w:rFonts w:eastAsia="Georgia" w:cs="Georgia"/>
          <w:b/>
        </w:rPr>
      </w:r>
    </w:p>
    <w:p>
      <w:pPr>
        <w:pStyle w:val="Footnote"/>
        <w:numPr>
          <w:ilvl w:val="0"/>
          <w:numId w:val="0"/>
        </w:numPr>
        <w:spacing w:lineRule="auto" w:line="360" w:before="0" w:after="0"/>
        <w:ind w:hanging="0"/>
        <w:jc w:val="both"/>
        <w:rPr>
          <w:rFonts w:ascii="Georgia" w:hAnsi="Georgia"/>
          <w:sz w:val="22"/>
          <w:szCs w:val="22"/>
        </w:rPr>
      </w:pPr>
      <w:r>
        <w:rPr>
          <w:rFonts w:cs="Times New Roman" w:ascii="Georgia" w:hAnsi="Georgia"/>
          <w:b/>
          <w:sz w:val="22"/>
          <w:szCs w:val="22"/>
          <w:lang w:val="en-US"/>
        </w:rPr>
        <w:t>Q10. Can companies take away farmers’ lands or assets forcibly under contract farming?</w:t>
      </w:r>
    </w:p>
    <w:p>
      <w:pPr>
        <w:pStyle w:val="Normal"/>
        <w:spacing w:lineRule="auto" w:line="360" w:before="0" w:after="0"/>
        <w:jc w:val="both"/>
        <w:rPr>
          <w:rFonts w:eastAsia="Georgia" w:cs="Times New Roman"/>
          <w:b/>
          <w:b/>
          <w:lang w:val="en-US"/>
        </w:rPr>
      </w:pPr>
      <w:r>
        <w:rPr>
          <w:rFonts w:eastAsia="Georgia" w:cs="Times New Roman"/>
          <w:b/>
          <w:lang w:val="en-US"/>
        </w:rPr>
      </w:r>
    </w:p>
    <w:p>
      <w:pPr>
        <w:pStyle w:val="Normal"/>
        <w:spacing w:lineRule="auto" w:line="360" w:before="0" w:after="0"/>
        <w:jc w:val="both"/>
        <w:rPr>
          <w:rFonts w:ascii="Georgia" w:hAnsi="Georgia"/>
          <w:b w:val="false"/>
          <w:b w:val="false"/>
          <w:bCs w:val="false"/>
          <w:sz w:val="22"/>
          <w:szCs w:val="22"/>
        </w:rPr>
      </w:pPr>
      <w:r>
        <w:rPr>
          <w:rFonts w:eastAsia="Georgia" w:cs="Times New Roman" w:ascii="Georgia" w:hAnsi="Georgia"/>
          <w:b w:val="false"/>
          <w:bCs w:val="false"/>
          <w:sz w:val="22"/>
          <w:szCs w:val="22"/>
          <w:lang w:val="en-US"/>
        </w:rPr>
        <w:t xml:space="preserve">The contract farming agreement between the farmer and the company is </w:t>
      </w:r>
      <w:r>
        <w:rPr>
          <w:rFonts w:eastAsia="Georgia" w:cs="Times New Roman" w:ascii="Georgia" w:hAnsi="Georgia"/>
          <w:b/>
          <w:bCs/>
          <w:sz w:val="22"/>
          <w:szCs w:val="22"/>
          <w:lang w:val="en-US"/>
        </w:rPr>
        <w:t>only for the crop, NOT for the land</w:t>
      </w:r>
      <w:r>
        <w:rPr>
          <w:rFonts w:eastAsia="Georgia" w:cs="Times New Roman" w:ascii="Georgia" w:hAnsi="Georgia"/>
          <w:b w:val="false"/>
          <w:bCs w:val="false"/>
          <w:sz w:val="22"/>
          <w:szCs w:val="22"/>
          <w:lang w:val="en-US"/>
        </w:rPr>
        <w:t>. The new laws have no provision for leasing out land by the farmers in any manner to the sponsors or the companies. The Act expressly prohibits the sponsor from acquiring ownership rights or making permanent modifications to the land. Thus, the apprehension that companies or sponsor will take away farmers’ land or assets is misplaced.</w:t>
      </w:r>
    </w:p>
    <w:p>
      <w:pPr>
        <w:pStyle w:val="Normal"/>
        <w:spacing w:lineRule="auto" w:line="360"/>
        <w:jc w:val="both"/>
        <w:rPr>
          <w:rFonts w:eastAsia="Georgia" w:cs="Georgia"/>
          <w:b/>
          <w:b/>
        </w:rPr>
      </w:pPr>
      <w:r>
        <w:rPr>
          <w:rFonts w:eastAsia="Georgia" w:cs="Georgia"/>
          <w:b/>
        </w:rPr>
      </w:r>
    </w:p>
    <w:p>
      <w:pPr>
        <w:pStyle w:val="Normal"/>
        <w:spacing w:lineRule="auto" w:line="360"/>
        <w:jc w:val="both"/>
        <w:rPr>
          <w:rFonts w:ascii="Georgia" w:hAnsi="Georgia"/>
          <w:sz w:val="22"/>
          <w:szCs w:val="22"/>
        </w:rPr>
      </w:pPr>
      <w:r>
        <w:rPr>
          <w:rFonts w:eastAsia="Georgia" w:cs="Georgia" w:ascii="Georgia" w:hAnsi="Georgia"/>
          <w:b/>
          <w:sz w:val="22"/>
          <w:szCs w:val="22"/>
        </w:rPr>
        <w:t xml:space="preserve">Q11. Have there been previous attempts to reform India’s agricultural marketing system? </w:t>
      </w:r>
    </w:p>
    <w:p>
      <w:pPr>
        <w:pStyle w:val="Normal"/>
        <w:spacing w:lineRule="auto" w:line="360" w:before="240" w:after="240"/>
        <w:jc w:val="both"/>
        <w:rPr>
          <w:rFonts w:ascii="Georgia" w:hAnsi="Georgia"/>
          <w:sz w:val="22"/>
          <w:szCs w:val="22"/>
        </w:rPr>
      </w:pPr>
      <w:r>
        <w:rPr>
          <w:rFonts w:eastAsia="Georgia" w:cs="Georgia" w:ascii="Georgia" w:hAnsi="Georgia"/>
          <w:sz w:val="22"/>
          <w:szCs w:val="22"/>
        </w:rPr>
        <w:t xml:space="preserve">Attempts to reform the agriculture marketing system have been going on </w:t>
      </w:r>
      <w:r>
        <w:rPr>
          <w:rFonts w:eastAsia="Georgia" w:cs="Georgia" w:ascii="Georgia" w:hAnsi="Georgia"/>
          <w:b/>
          <w:bCs/>
          <w:sz w:val="22"/>
          <w:szCs w:val="22"/>
        </w:rPr>
        <w:t>for over two decades</w:t>
      </w:r>
      <w:r>
        <w:rPr>
          <w:rFonts w:eastAsia="Georgia" w:cs="Georgia" w:ascii="Georgia" w:hAnsi="Georgia"/>
          <w:sz w:val="22"/>
          <w:szCs w:val="22"/>
        </w:rPr>
        <w:t xml:space="preserve">. Multiple Expert Committees, Inter-Ministerial Task Forces, Commissions, Groups of State Agriculture Ministers and Chief Ministers have made the observation for the past twenty years, that the </w:t>
      </w:r>
      <w:r>
        <w:rPr>
          <w:rFonts w:eastAsia="Georgia" w:cs="Georgia" w:ascii="Georgia" w:hAnsi="Georgia"/>
          <w:b/>
          <w:sz w:val="22"/>
          <w:szCs w:val="22"/>
        </w:rPr>
        <w:t>present system of agriculture marketing</w:t>
      </w:r>
      <w:r>
        <w:rPr>
          <w:rFonts w:eastAsia="Georgia" w:cs="Georgia" w:ascii="Georgia" w:hAnsi="Georgia"/>
          <w:sz w:val="22"/>
          <w:szCs w:val="22"/>
        </w:rPr>
        <w:t xml:space="preserve"> </w:t>
      </w:r>
      <w:r>
        <w:rPr>
          <w:rFonts w:eastAsia="Georgia" w:cs="Georgia" w:ascii="Georgia" w:hAnsi="Georgia"/>
          <w:b/>
          <w:bCs/>
          <w:sz w:val="22"/>
          <w:szCs w:val="22"/>
        </w:rPr>
        <w:t xml:space="preserve">was proving to be a </w:t>
      </w:r>
      <w:r>
        <w:rPr>
          <w:rFonts w:eastAsia="Georgia" w:cs="Georgia" w:ascii="Georgia" w:hAnsi="Georgia"/>
          <w:b/>
          <w:sz w:val="22"/>
          <w:szCs w:val="22"/>
        </w:rPr>
        <w:t>disincentive to farmers, trade and industries</w:t>
      </w:r>
      <w:r>
        <w:rPr>
          <w:rFonts w:eastAsia="Georgia" w:cs="Georgia" w:ascii="Georgia" w:hAnsi="Georgia"/>
          <w:sz w:val="22"/>
          <w:szCs w:val="22"/>
        </w:rPr>
        <w:t>. The Standing Committee on Agriculture of the 17</w:t>
      </w:r>
      <w:r>
        <w:rPr>
          <w:rFonts w:eastAsia="Georgia" w:cs="Georgia" w:ascii="Georgia" w:hAnsi="Georgia"/>
          <w:sz w:val="22"/>
          <w:szCs w:val="22"/>
          <w:vertAlign w:val="superscript"/>
        </w:rPr>
        <w:t>th</w:t>
      </w:r>
      <w:r>
        <w:rPr>
          <w:rFonts w:eastAsia="Georgia" w:cs="Georgia" w:ascii="Georgia" w:hAnsi="Georgia"/>
          <w:sz w:val="22"/>
          <w:szCs w:val="22"/>
        </w:rPr>
        <w:t xml:space="preserve"> Lok Sabha (Lower House of the Parliament) noted in its report that the existing APMC markets were not working in the best interest of farmers.</w:t>
        <w:br/>
        <w:br/>
        <w:t xml:space="preserve">All of these expert groups, committees and task forces made similar recommendations: </w:t>
      </w:r>
    </w:p>
    <w:p>
      <w:pPr>
        <w:pStyle w:val="Normal"/>
        <w:spacing w:lineRule="auto" w:line="360" w:before="240" w:after="240"/>
        <w:jc w:val="both"/>
        <w:rPr>
          <w:rFonts w:ascii="Georgia" w:hAnsi="Georgia"/>
          <w:sz w:val="22"/>
          <w:szCs w:val="22"/>
        </w:rPr>
      </w:pPr>
      <w:r>
        <w:rPr>
          <w:rFonts w:eastAsia="Georgia" w:cs="Georgia" w:ascii="Georgia" w:hAnsi="Georgia"/>
          <w:sz w:val="22"/>
          <w:szCs w:val="22"/>
        </w:rPr>
        <w:t xml:space="preserve">i)The existing system of APMC markets needed </w:t>
      </w:r>
      <w:r>
        <w:rPr>
          <w:rFonts w:eastAsia="Georgia" w:cs="Georgia" w:ascii="Georgia" w:hAnsi="Georgia"/>
          <w:b/>
          <w:sz w:val="22"/>
          <w:szCs w:val="22"/>
        </w:rPr>
        <w:t xml:space="preserve">competition. </w:t>
      </w:r>
    </w:p>
    <w:p>
      <w:pPr>
        <w:pStyle w:val="Normal"/>
        <w:spacing w:lineRule="auto" w:line="360" w:before="240" w:after="240"/>
        <w:jc w:val="both"/>
        <w:rPr>
          <w:rFonts w:ascii="Georgia" w:hAnsi="Georgia"/>
          <w:sz w:val="22"/>
          <w:szCs w:val="22"/>
        </w:rPr>
      </w:pPr>
      <w:r>
        <w:rPr>
          <w:rFonts w:eastAsia="Georgia" w:cs="Georgia" w:ascii="Georgia" w:hAnsi="Georgia"/>
          <w:sz w:val="22"/>
          <w:szCs w:val="22"/>
        </w:rPr>
        <w:t>ii)</w:t>
      </w:r>
      <w:r>
        <w:rPr>
          <w:rFonts w:eastAsia="Georgia" w:cs="Georgia" w:ascii="Georgia" w:hAnsi="Georgia"/>
          <w:b/>
          <w:sz w:val="22"/>
          <w:szCs w:val="22"/>
        </w:rPr>
        <w:t xml:space="preserve">Alternative marketing channels </w:t>
      </w:r>
      <w:r>
        <w:rPr>
          <w:rFonts w:eastAsia="Georgia" w:cs="Georgia" w:ascii="Georgia" w:hAnsi="Georgia"/>
          <w:sz w:val="22"/>
          <w:szCs w:val="22"/>
        </w:rPr>
        <w:t xml:space="preserve">such as direct selling needed to be encouraged. </w:t>
        <w:br/>
        <w:br/>
        <w:t xml:space="preserve">iii)The Essential Commodities Act, 1955 needed to be amended to </w:t>
      </w:r>
      <w:r>
        <w:rPr>
          <w:rFonts w:eastAsia="Georgia" w:cs="Georgia" w:ascii="Georgia" w:hAnsi="Georgia"/>
          <w:b/>
          <w:sz w:val="22"/>
          <w:szCs w:val="22"/>
        </w:rPr>
        <w:t>encourage investments</w:t>
      </w:r>
      <w:r>
        <w:rPr>
          <w:rFonts w:eastAsia="Georgia" w:cs="Georgia" w:ascii="Georgia" w:hAnsi="Georgia"/>
          <w:sz w:val="22"/>
          <w:szCs w:val="22"/>
        </w:rPr>
        <w:t xml:space="preserve"> in storage and warehousing.</w:t>
      </w:r>
    </w:p>
    <w:p>
      <w:pPr>
        <w:pStyle w:val="Normal"/>
        <w:spacing w:lineRule="auto" w:line="360" w:before="240" w:after="240"/>
        <w:jc w:val="both"/>
        <w:rPr>
          <w:rFonts w:ascii="Georgia" w:hAnsi="Georgia"/>
          <w:sz w:val="22"/>
          <w:szCs w:val="22"/>
        </w:rPr>
      </w:pPr>
      <w:r>
        <w:rPr>
          <w:rFonts w:eastAsia="Georgia" w:cs="Georgia" w:ascii="Georgia" w:hAnsi="Georgia"/>
          <w:sz w:val="22"/>
          <w:szCs w:val="22"/>
        </w:rPr>
        <w:t xml:space="preserve">iv)Contract farming needed an </w:t>
      </w:r>
      <w:r>
        <w:rPr>
          <w:rFonts w:eastAsia="Georgia" w:cs="Georgia" w:ascii="Georgia" w:hAnsi="Georgia"/>
          <w:b/>
          <w:sz w:val="22"/>
          <w:szCs w:val="22"/>
        </w:rPr>
        <w:t xml:space="preserve">enabling framework. </w:t>
      </w:r>
    </w:p>
    <w:p>
      <w:pPr>
        <w:pStyle w:val="Normal"/>
        <w:spacing w:lineRule="auto" w:line="360" w:before="240" w:after="240"/>
        <w:jc w:val="both"/>
        <w:rPr>
          <w:rFonts w:ascii="Georgia" w:hAnsi="Georgia"/>
          <w:sz w:val="22"/>
          <w:szCs w:val="22"/>
        </w:rPr>
      </w:pPr>
      <w:r>
        <w:rPr>
          <w:rFonts w:eastAsia="Georgia" w:cs="Georgia" w:ascii="Georgia" w:hAnsi="Georgia"/>
          <w:sz w:val="22"/>
          <w:szCs w:val="22"/>
        </w:rPr>
        <w:t xml:space="preserve">v)There was a need for a </w:t>
      </w:r>
      <w:r>
        <w:rPr>
          <w:rFonts w:eastAsia="Georgia" w:cs="Georgia" w:ascii="Georgia" w:hAnsi="Georgia"/>
          <w:b/>
          <w:sz w:val="22"/>
          <w:szCs w:val="22"/>
        </w:rPr>
        <w:t>barrier free, national agriculture market.</w:t>
        <w:br/>
      </w:r>
      <w:r>
        <w:rPr>
          <w:rFonts w:eastAsia="Georgia" w:cs="Georgia" w:ascii="Georgia" w:hAnsi="Georgia"/>
          <w:sz w:val="22"/>
          <w:szCs w:val="22"/>
        </w:rPr>
        <w:br/>
        <w:t xml:space="preserve">Many government committees noted the slow pace of reforms in this sector, despite efforts ongoing since 2001. </w:t>
      </w:r>
      <w:r>
        <w:rPr>
          <w:rFonts w:eastAsia="Georgia" w:cs="Georgia" w:ascii="Georgia" w:hAnsi="Georgia"/>
          <w:b/>
          <w:bCs/>
          <w:sz w:val="22"/>
          <w:szCs w:val="22"/>
        </w:rPr>
        <w:t>The Government has set an ambitious, but achievable goal of doubling farmers' income.</w:t>
      </w:r>
      <w:r>
        <w:rPr>
          <w:rFonts w:eastAsia="Georgia" w:cs="Georgia" w:ascii="Georgia" w:hAnsi="Georgia"/>
          <w:sz w:val="22"/>
          <w:szCs w:val="22"/>
        </w:rPr>
        <w:t xml:space="preserve"> Marketing reforms were going to be critical in achieving this. </w:t>
        <w:br/>
        <w:br/>
        <w:t xml:space="preserve">Yet, it was found that State Governments had not adopted marketing reforms in true letter and spirit. To this end, the Union Government issued the Model Agriculture Produce Livestock Marketing Act, 2017 and the Model Contract Farming Act, 2018 for States to adopt. </w:t>
      </w:r>
      <w:r>
        <w:rPr>
          <w:rFonts w:eastAsia="Georgia" w:cs="Georgia" w:ascii="Georgia" w:hAnsi="Georgia"/>
          <w:b/>
          <w:sz w:val="22"/>
          <w:szCs w:val="22"/>
        </w:rPr>
        <w:t>Yet, the reform process was piecemeal and cosmetic in nature.</w:t>
      </w:r>
    </w:p>
    <w:p>
      <w:pPr>
        <w:pStyle w:val="Normal"/>
        <w:spacing w:lineRule="auto" w:line="360"/>
        <w:jc w:val="both"/>
        <w:rPr>
          <w:rFonts w:ascii="Georgia" w:hAnsi="Georgia" w:eastAsia="Georgia" w:cs="Georgia"/>
          <w:b/>
          <w:b/>
          <w:sz w:val="22"/>
          <w:szCs w:val="22"/>
        </w:rPr>
      </w:pPr>
      <w:r>
        <w:rPr/>
      </w:r>
    </w:p>
    <w:p>
      <w:pPr>
        <w:pStyle w:val="Normal"/>
        <w:spacing w:lineRule="auto" w:line="360"/>
        <w:jc w:val="both"/>
        <w:rPr>
          <w:rFonts w:ascii="Georgia" w:hAnsi="Georgia"/>
          <w:sz w:val="22"/>
          <w:szCs w:val="22"/>
        </w:rPr>
      </w:pPr>
      <w:r>
        <w:rPr>
          <w:rFonts w:eastAsia="Georgia" w:cs="Georgia" w:ascii="Georgia" w:hAnsi="Georgia"/>
          <w:b/>
          <w:sz w:val="22"/>
          <w:szCs w:val="22"/>
        </w:rPr>
        <w:t>Q12. Why was a new approach required?</w:t>
      </w:r>
    </w:p>
    <w:p>
      <w:pPr>
        <w:pStyle w:val="Normal"/>
        <w:spacing w:lineRule="auto" w:line="360" w:before="240" w:after="240"/>
        <w:jc w:val="both"/>
        <w:rPr>
          <w:rFonts w:ascii="Georgia" w:hAnsi="Georgia"/>
          <w:sz w:val="22"/>
          <w:szCs w:val="22"/>
        </w:rPr>
      </w:pPr>
      <w:r>
        <w:rPr>
          <w:rFonts w:eastAsia="Georgia" w:cs="Georgia" w:ascii="Georgia" w:hAnsi="Georgia"/>
          <w:b/>
          <w:sz w:val="22"/>
          <w:szCs w:val="22"/>
        </w:rPr>
        <w:t xml:space="preserve">From deficit management to surplus management: </w:t>
      </w:r>
      <w:r>
        <w:rPr>
          <w:rFonts w:eastAsia="Georgia" w:cs="Georgia" w:ascii="Georgia" w:hAnsi="Georgia"/>
          <w:sz w:val="22"/>
          <w:szCs w:val="22"/>
        </w:rPr>
        <w:t xml:space="preserve">As India moved from a food deficit nation to a food surplus one, the focus of policy needed to shift from deficit management to surplus management. The previous attempts at reform, which required States to take the lead in instituting legislative changes to their own APMC Acts bore little fruit. Agriculture remained a State subject, however, Inter-State Commerce and Trade remained on the Union List. </w:t>
      </w:r>
    </w:p>
    <w:p>
      <w:pPr>
        <w:pStyle w:val="Normal"/>
        <w:spacing w:lineRule="auto" w:line="360" w:before="240" w:after="240"/>
        <w:jc w:val="both"/>
        <w:rPr>
          <w:rFonts w:ascii="Georgia" w:hAnsi="Georgia"/>
          <w:sz w:val="22"/>
          <w:szCs w:val="22"/>
        </w:rPr>
      </w:pPr>
      <w:r>
        <w:rPr>
          <w:rFonts w:eastAsia="Georgia" w:cs="Georgia" w:ascii="Georgia" w:hAnsi="Georgia"/>
          <w:sz w:val="22"/>
          <w:szCs w:val="22"/>
        </w:rPr>
        <w:t>It was also clear that a new approach was needed to unlock India’s agriculture markets and make the goal of doubling farmers’ income a reality. Therefore, the decision to deregulate agriculture marketing outside the physical area of notified markets, promote contract farming and amend the Essential Commodities Act, was taken. Complementing these reforms, a Rs. 1 Lakh Crore Agriculture Infrastructure Fund has been launched to create infrastructure close to the farm-gate.</w:t>
      </w:r>
    </w:p>
    <w:p>
      <w:pPr>
        <w:pStyle w:val="Normal"/>
        <w:spacing w:lineRule="auto" w:line="360" w:before="240" w:after="240"/>
        <w:jc w:val="both"/>
        <w:rPr>
          <w:rFonts w:ascii="Georgia" w:hAnsi="Georgia"/>
          <w:sz w:val="22"/>
          <w:szCs w:val="22"/>
        </w:rPr>
      </w:pPr>
      <w:r>
        <w:rPr>
          <w:rFonts w:eastAsia="Georgia" w:cs="Georgia" w:ascii="Georgia" w:hAnsi="Georgia"/>
          <w:sz w:val="22"/>
          <w:szCs w:val="22"/>
        </w:rPr>
        <w:t xml:space="preserve">Along with </w:t>
      </w:r>
      <w:r>
        <w:rPr>
          <w:rFonts w:eastAsia="Times New Roman" w:cs="Times New Roman" w:ascii="Georgia" w:hAnsi="Georgia"/>
          <w:sz w:val="22"/>
          <w:szCs w:val="22"/>
        </w:rPr>
        <w:t xml:space="preserve">investments in infrastructure, a huge thrust is also being placed on the collectivisation of farmers through Farmer Producer Organisations (FPOs)/Farmer Producer Companies (FPCs), to improve their bargaining power. </w:t>
      </w:r>
    </w:p>
    <w:p>
      <w:pPr>
        <w:pStyle w:val="Normal"/>
        <w:spacing w:lineRule="auto" w:line="360"/>
        <w:jc w:val="both"/>
        <w:rPr>
          <w:rFonts w:ascii="Georgia" w:hAnsi="Georgia" w:eastAsia="Georgia" w:cs="Georgia"/>
          <w:b/>
          <w:b/>
          <w:sz w:val="22"/>
          <w:szCs w:val="22"/>
        </w:rPr>
      </w:pPr>
      <w:r>
        <w:rPr>
          <w:rFonts w:eastAsia="Georgia" w:cs="Georgia" w:ascii="Georgia" w:hAnsi="Georgia"/>
          <w:b/>
          <w:sz w:val="22"/>
          <w:szCs w:val="22"/>
        </w:rPr>
      </w:r>
    </w:p>
    <w:p>
      <w:pPr>
        <w:pStyle w:val="Normal"/>
        <w:spacing w:lineRule="auto" w:line="360"/>
        <w:jc w:val="both"/>
        <w:rPr>
          <w:rFonts w:ascii="Georgia" w:hAnsi="Georgia" w:eastAsia="Georgia" w:cs="Times New Roman"/>
          <w:b/>
          <w:b/>
          <w:sz w:val="22"/>
          <w:szCs w:val="22"/>
          <w:lang w:val="en-US"/>
        </w:rPr>
      </w:pPr>
      <w:r>
        <w:rPr>
          <w:rFonts w:eastAsia="Georgia" w:cs="Georgia" w:ascii="Georgia" w:hAnsi="Georgia"/>
          <w:b/>
          <w:sz w:val="22"/>
          <w:szCs w:val="22"/>
        </w:rPr>
        <w:t xml:space="preserve">Q13. </w:t>
      </w:r>
      <w:r>
        <w:rPr>
          <w:rFonts w:eastAsia="Georgia" w:cs="Times New Roman" w:ascii="Georgia" w:hAnsi="Georgia"/>
          <w:b/>
          <w:sz w:val="22"/>
          <w:szCs w:val="22"/>
          <w:lang w:val="en-US"/>
        </w:rPr>
        <w:t>Who are the protesting farmers ?</w:t>
      </w:r>
    </w:p>
    <w:p>
      <w:pPr>
        <w:pStyle w:val="Normal"/>
        <w:spacing w:lineRule="auto" w:line="360"/>
        <w:ind w:hanging="0"/>
        <w:jc w:val="both"/>
        <w:rPr>
          <w:rFonts w:ascii="Georgia" w:hAnsi="Georgia" w:eastAsia="Georgia" w:cs="Georgia"/>
          <w:b w:val="false"/>
          <w:b w:val="false"/>
          <w:bCs w:val="false"/>
          <w:sz w:val="22"/>
          <w:szCs w:val="22"/>
        </w:rPr>
      </w:pPr>
      <w:r>
        <w:rPr>
          <w:rFonts w:eastAsia="Georgia" w:cs="Times New Roman" w:ascii="Georgia" w:hAnsi="Georgia"/>
          <w:b w:val="false"/>
          <w:bCs w:val="false"/>
          <w:sz w:val="22"/>
          <w:szCs w:val="22"/>
          <w:lang w:val="en-US"/>
        </w:rPr>
        <w:t xml:space="preserve">Farmers from reportedly 500 farmer associations are protesting under a common banner called the </w:t>
      </w:r>
      <w:r>
        <w:rPr>
          <w:rFonts w:eastAsia="Georgia" w:cs="Times New Roman" w:ascii="Georgia" w:hAnsi="Georgia"/>
          <w:b w:val="false"/>
          <w:bCs w:val="false"/>
          <w:i/>
          <w:iCs/>
          <w:sz w:val="22"/>
          <w:szCs w:val="22"/>
          <w:lang w:val="en-US"/>
        </w:rPr>
        <w:t xml:space="preserve">Samyukta Kisan Morcha </w:t>
      </w:r>
      <w:r>
        <w:rPr>
          <w:rFonts w:eastAsia="Georgia" w:cs="Times New Roman" w:ascii="Georgia" w:hAnsi="Georgia"/>
          <w:b w:val="false"/>
          <w:bCs w:val="false"/>
          <w:sz w:val="22"/>
          <w:szCs w:val="22"/>
          <w:lang w:val="en-US"/>
        </w:rPr>
        <w:t>in India. The number of protesting farmers would be in thousands, and not 250 million, as reported by some media outlets. The protest is not happening across the country – this is mainly limited to the northern parts of India, around Delhi. The protests have been peaceful, and there has been no law-and-order situation linked to these protests.</w:t>
      </w:r>
    </w:p>
    <w:p>
      <w:pPr>
        <w:pStyle w:val="Normal"/>
        <w:spacing w:lineRule="auto" w:line="360"/>
        <w:ind w:hanging="0"/>
        <w:jc w:val="both"/>
        <w:rPr>
          <w:rFonts w:cs="Times New Roman"/>
          <w:lang w:val="en-US"/>
        </w:rPr>
      </w:pPr>
      <w:r>
        <w:rPr>
          <w:rFonts w:cs="Times New Roman"/>
          <w:lang w:val="en-US"/>
        </w:rPr>
      </w:r>
    </w:p>
    <w:p>
      <w:pPr>
        <w:pStyle w:val="Footnote"/>
        <w:numPr>
          <w:ilvl w:val="0"/>
          <w:numId w:val="0"/>
        </w:numPr>
        <w:spacing w:lineRule="auto" w:line="360" w:before="0" w:after="0"/>
        <w:ind w:hanging="0"/>
        <w:jc w:val="both"/>
        <w:rPr/>
      </w:pPr>
      <w:r>
        <w:rPr>
          <w:rFonts w:cs="Times New Roman" w:ascii="Georgia" w:hAnsi="Georgia"/>
          <w:b/>
          <w:sz w:val="22"/>
          <w:szCs w:val="22"/>
          <w:lang w:val="en-US"/>
        </w:rPr>
        <w:t>Q14. What is the Government of India doing towards resolution of the issue?</w:t>
      </w:r>
    </w:p>
    <w:p>
      <w:pPr>
        <w:pStyle w:val="Footnote"/>
        <w:numPr>
          <w:ilvl w:val="0"/>
          <w:numId w:val="0"/>
        </w:numPr>
        <w:spacing w:lineRule="auto" w:line="360" w:before="0" w:after="0"/>
        <w:ind w:hanging="0"/>
        <w:jc w:val="both"/>
        <w:rPr>
          <w:rFonts w:ascii="Georgia" w:hAnsi="Georgia" w:cs="Times New Roman"/>
          <w:b/>
          <w:b/>
          <w:sz w:val="22"/>
          <w:szCs w:val="22"/>
          <w:lang w:val="en-US"/>
        </w:rPr>
      </w:pPr>
      <w:r>
        <w:rPr/>
      </w:r>
    </w:p>
    <w:p>
      <w:pPr>
        <w:pStyle w:val="NormalWeb"/>
        <w:shd w:val="clear" w:color="auto" w:fill="FFFFFF"/>
        <w:spacing w:lineRule="auto" w:line="360" w:beforeAutospacing="0" w:before="0" w:afterAutospacing="0" w:after="0"/>
        <w:ind w:hanging="0"/>
        <w:jc w:val="both"/>
        <w:rPr/>
      </w:pPr>
      <w:r>
        <w:rPr>
          <w:rFonts w:eastAsia="Georgia" w:cs="Times New Roman" w:ascii="Georgia" w:hAnsi="Georgia"/>
          <w:b w:val="false"/>
          <w:bCs w:val="false"/>
          <w:sz w:val="22"/>
          <w:szCs w:val="22"/>
          <w:lang w:val="en-US"/>
        </w:rPr>
        <w:t xml:space="preserve">Government has been engaging the farmers on a regular basis with a view to address their concerns and find amicable solutions. Five rounds of talks have been held between the Government and the farmers’ delegation under the </w:t>
      </w:r>
      <w:r>
        <w:rPr>
          <w:rFonts w:eastAsia="Georgia" w:cs="Times New Roman" w:ascii="Georgia" w:hAnsi="Georgia"/>
          <w:b w:val="false"/>
          <w:bCs w:val="false"/>
          <w:i/>
          <w:iCs/>
          <w:sz w:val="22"/>
          <w:szCs w:val="22"/>
          <w:lang w:val="en-US"/>
        </w:rPr>
        <w:t>Samyukt Kisan Morcha</w:t>
      </w:r>
      <w:r>
        <w:rPr>
          <w:rFonts w:eastAsia="Georgia" w:cs="Times New Roman" w:ascii="Georgia" w:hAnsi="Georgia"/>
          <w:b w:val="false"/>
          <w:bCs w:val="false"/>
          <w:sz w:val="22"/>
          <w:szCs w:val="22"/>
          <w:lang w:val="en-US"/>
        </w:rPr>
        <w:t xml:space="preserve">. A delegation of farmer leaders under the banner of </w:t>
      </w:r>
      <w:r>
        <w:rPr>
          <w:rFonts w:eastAsia="Georgia" w:cs="Times New Roman" w:ascii="Georgia" w:hAnsi="Georgia"/>
          <w:b w:val="false"/>
          <w:bCs w:val="false"/>
          <w:i/>
          <w:iCs/>
          <w:sz w:val="22"/>
          <w:szCs w:val="22"/>
          <w:lang w:val="en-US"/>
        </w:rPr>
        <w:t xml:space="preserve">Samyukt Kisan Morcha </w:t>
      </w:r>
      <w:r>
        <w:rPr>
          <w:rFonts w:eastAsia="Georgia" w:cs="Times New Roman" w:ascii="Georgia" w:hAnsi="Georgia"/>
          <w:b w:val="false"/>
          <w:bCs w:val="false"/>
          <w:i w:val="false"/>
          <w:iCs w:val="false"/>
          <w:sz w:val="22"/>
          <w:szCs w:val="22"/>
          <w:lang w:val="en-US"/>
        </w:rPr>
        <w:t xml:space="preserve">has also met the </w:t>
      </w:r>
      <w:r>
        <w:rPr>
          <w:rFonts w:eastAsia="Georgia" w:cs="Times New Roman" w:ascii="Georgia" w:hAnsi="Georgia"/>
          <w:b w:val="false"/>
          <w:bCs w:val="false"/>
          <w:sz w:val="22"/>
          <w:szCs w:val="22"/>
          <w:lang w:val="en-US"/>
        </w:rPr>
        <w:t xml:space="preserve">Home Minister on 8 December 2020. </w:t>
      </w:r>
    </w:p>
    <w:p>
      <w:pPr>
        <w:pStyle w:val="NormalWeb"/>
        <w:shd w:val="clear" w:color="auto" w:fill="FFFFFF"/>
        <w:spacing w:lineRule="auto" w:line="360" w:beforeAutospacing="0" w:before="0" w:afterAutospacing="0" w:after="0"/>
        <w:ind w:hanging="0"/>
        <w:jc w:val="both"/>
        <w:rPr>
          <w:rFonts w:ascii="Georgia" w:hAnsi="Georgia" w:eastAsia="Georgia" w:cs="Times New Roman"/>
          <w:b w:val="false"/>
          <w:b w:val="false"/>
          <w:bCs w:val="false"/>
          <w:sz w:val="22"/>
          <w:szCs w:val="22"/>
          <w:lang w:val="en-US"/>
        </w:rPr>
      </w:pPr>
      <w:r>
        <w:rPr>
          <w:rFonts w:eastAsia="Georgia" w:cs="Times New Roman" w:ascii="Georgia" w:hAnsi="Georgia"/>
          <w:b w:val="false"/>
          <w:bCs w:val="false"/>
          <w:sz w:val="22"/>
          <w:szCs w:val="22"/>
          <w:lang w:val="en-US"/>
        </w:rPr>
      </w:r>
    </w:p>
    <w:p>
      <w:pPr>
        <w:sectPr>
          <w:type w:val="continuous"/>
          <w:pgSz w:w="11906" w:h="16838"/>
          <w:pgMar w:left="1440" w:right="1440" w:header="720" w:top="1440" w:footer="720" w:bottom="1440" w:gutter="0"/>
          <w:cols w:num="2" w:equalWidth="false" w:sep="false">
            <w:col w:w="4159" w:space="720"/>
            <w:col w:w="4146"/>
          </w:cols>
          <w:formProt w:val="false"/>
          <w:textDirection w:val="lrTb"/>
          <w:docGrid w:type="default" w:linePitch="100" w:charSpace="4096"/>
        </w:sectPr>
      </w:pPr>
    </w:p>
    <w:p>
      <w:pPr>
        <w:pStyle w:val="Normal"/>
        <w:rPr/>
      </w:pPr>
      <w:r>
        <w:rPr/>
      </w:r>
    </w:p>
    <w:sectPr>
      <w:type w:val="continuous"/>
      <w:pgSz w:w="11906" w:h="16838"/>
      <w:pgMar w:left="1440" w:right="1440" w:header="720" w:top="1440" w:footer="720" w:bottom="1440" w:gutter="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Georgi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Georgia">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mc:AlternateContent>
        <mc:Choice Requires="wpg">
          <w:drawing>
            <wp:anchor behindDoc="1" distT="0" distB="0" distL="0" distR="0" simplePos="0" locked="0" layoutInCell="1" allowOverlap="1" relativeHeight="17" wp14:anchorId="4658E103">
              <wp:simplePos x="0" y="0"/>
              <wp:positionH relativeFrom="page">
                <wp:posOffset>4331970</wp:posOffset>
              </wp:positionH>
              <wp:positionV relativeFrom="paragraph">
                <wp:align>center</wp:align>
              </wp:positionV>
              <wp:extent cx="3231515" cy="278765"/>
              <wp:effectExtent l="0" t="0" r="0" b="0"/>
              <wp:wrapNone/>
              <wp:docPr id="2" name="Group 164"/>
              <a:graphic xmlns:a="http://schemas.openxmlformats.org/drawingml/2006/main">
                <a:graphicData uri="http://schemas.microsoft.com/office/word/2010/wordprocessingGroup">
                  <wpg:wgp>
                    <wpg:cNvGrpSpPr/>
                    <wpg:grpSpPr>
                      <a:xfrm>
                        <a:off x="0" y="0"/>
                        <a:ext cx="3231000" cy="278280"/>
                      </a:xfrm>
                    </wpg:grpSpPr>
                    <wps:wsp>
                      <wps:cNvSpPr/>
                      <wps:spPr>
                        <a:xfrm>
                          <a:off x="119520" y="0"/>
                          <a:ext cx="3111480" cy="278280"/>
                        </a:xfrm>
                        <a:prstGeom prst="rect">
                          <a:avLst/>
                        </a:prstGeom>
                        <a:noFill/>
                        <a:ln>
                          <a:noFill/>
                        </a:ln>
                      </wps:spPr>
                      <wps:style>
                        <a:lnRef idx="2">
                          <a:schemeClr val="accent1">
                            <a:shade val="50000"/>
                          </a:schemeClr>
                        </a:lnRef>
                        <a:fillRef idx="1">
                          <a:schemeClr val="accent1"/>
                        </a:fillRef>
                        <a:effectRef idx="0">
                          <a:schemeClr val="accent1"/>
                        </a:effectRef>
                        <a:fontRef idx="minor"/>
                      </wps:style>
                      <wps:bodyPr/>
                    </wps:wsp>
                    <wps:wsp>
                      <wps:cNvSpPr/>
                      <wps:spPr>
                        <a:xfrm>
                          <a:off x="0" y="9360"/>
                          <a:ext cx="3111480" cy="23868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overflowPunct w:val="false"/>
                              <w:spacing w:before="0" w:after="0" w:lineRule="auto" w:line="240"/>
                              <w:jc w:val="center"/>
                              <w:rPr/>
                            </w:pPr>
                            <w:r>
                              <w:rPr>
                                <w:spacing w:val="0"/>
                                <w:smallCaps w:val="false"/>
                                <w:caps w:val="false"/>
                                <w:iCs/>
                                <w:bCs w:val="false"/>
                                <w:szCs w:val="20"/>
                                <w:vertAlign w:val="baseline"/>
                                <w:position w:val="0"/>
                                <w:sz w:val="20"/>
                                <w:i/>
                                <w:dstrike w:val="false"/>
                                <w:strike w:val="false"/>
                                <w:u w:val="none"/>
                                <w:b w:val="false"/>
                                <w:sz w:val="20"/>
                                <w:rFonts w:cs="Apple Chancery" w:ascii="Georgia" w:hAnsi="Georgia"/>
                                <w:color w:val="244061"/>
                              </w:rPr>
                              <w:t xml:space="preserve">FARM BILL FAQs </w:t>
                            </w:r>
                          </w:p>
                        </w:txbxContent>
                      </wps:txbx>
                      <wps:bodyPr lIns="0" rIns="0" tIns="45000" bIns="45000">
                        <a:spAutoFit/>
                      </wps:bodyPr>
                    </wps:wsp>
                  </wpg:wgp>
                </a:graphicData>
              </a:graphic>
            </wp:anchor>
          </w:drawing>
        </mc:Choice>
        <mc:Fallback>
          <w:pict>
            <v:group id="shape_0" alt="Group 164" style="position:absolute;margin-left:341.1pt;margin-top:-4.65pt;width:254.4pt;height:21.9pt" coordorigin="6822,-93" coordsize="5088,438">
              <v:rect id="shape_0" stroked="f" style="position:absolute;left:7010;top:-93;width:4899;height:437;mso-position-horizontal-relative:page;mso-position-vertical:center">
                <w10:wrap type="none"/>
                <v:fill o:detectmouseclick="t" on="false"/>
                <v:stroke color="#3465a4" weight="25560" joinstyle="round" endcap="flat"/>
              </v:rect>
              <v:rect id="shape_0" stroked="f" style="position:absolute;left:6822;top:-78;width:4899;height:375;mso-position-horizontal-relative:page;mso-position-vertical:center">
                <v:textbox>
                  <w:txbxContent>
                    <w:p>
                      <w:pPr>
                        <w:overflowPunct w:val="false"/>
                        <w:spacing w:before="0" w:after="0" w:lineRule="auto" w:line="240"/>
                        <w:jc w:val="center"/>
                        <w:rPr/>
                      </w:pPr>
                      <w:r>
                        <w:rPr>
                          <w:spacing w:val="0"/>
                          <w:smallCaps w:val="false"/>
                          <w:caps w:val="false"/>
                          <w:iCs/>
                          <w:bCs w:val="false"/>
                          <w:szCs w:val="20"/>
                          <w:vertAlign w:val="baseline"/>
                          <w:position w:val="0"/>
                          <w:sz w:val="20"/>
                          <w:i/>
                          <w:dstrike w:val="false"/>
                          <w:strike w:val="false"/>
                          <w:u w:val="none"/>
                          <w:b w:val="false"/>
                          <w:sz w:val="20"/>
                          <w:rFonts w:cs="Apple Chancery" w:ascii="Georgia" w:hAnsi="Georgia"/>
                          <w:color w:val="244061"/>
                        </w:rPr>
                        <w:t xml:space="preserve">FARM BILL FAQs </w:t>
                      </w:r>
                    </w:p>
                  </w:txbxContent>
                </v:textbox>
                <w10:wrap type="square"/>
                <v:fill o:detectmouseclick="t" on="false"/>
                <v:stroke color="#3465a4" weight="6480" joinstyle="round" endcap="flat"/>
              </v:rect>
            </v:group>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tabs>
        <w:tab w:val="center" w:pos="4680" w:leader="none"/>
        <w:tab w:val="right" w:pos="9360" w:leader="none"/>
      </w:tabs>
      <w:bidi w:val="0"/>
      <w:spacing w:lineRule="auto" w:line="240"/>
      <w:ind w:left="0" w:right="0" w:hanging="540"/>
      <w:jc w:val="left"/>
      <w:rPr/>
    </w:pPr>
    <w:r>
      <mc:AlternateContent>
        <mc:Choice Requires="wpg">
          <w:drawing>
            <wp:anchor behindDoc="1" distT="0" distB="0" distL="0" distR="0" simplePos="0" locked="0" layoutInCell="1" allowOverlap="1" relativeHeight="9" wp14:anchorId="1094A6AC">
              <wp:simplePos x="0" y="0"/>
              <wp:positionH relativeFrom="page">
                <wp:posOffset>-110490</wp:posOffset>
              </wp:positionH>
              <wp:positionV relativeFrom="page">
                <wp:posOffset>360045</wp:posOffset>
              </wp:positionV>
              <wp:extent cx="1704975" cy="1028700"/>
              <wp:effectExtent l="0" t="0" r="0" b="5080"/>
              <wp:wrapNone/>
              <wp:docPr id="1" name="Group 158"/>
              <a:graphic xmlns:a="http://schemas.openxmlformats.org/drawingml/2006/main">
                <a:graphicData uri="http://schemas.microsoft.com/office/word/2010/wordprocessingGroup">
                  <wpg:wgp>
                    <wpg:cNvGrpSpPr/>
                    <wpg:grpSpPr>
                      <a:xfrm>
                        <a:off x="0" y="0"/>
                        <a:ext cx="1704240" cy="1028160"/>
                      </a:xfrm>
                    </wpg:grpSpPr>
                    <wpg:grpSp>
                      <wpg:cNvGrpSpPr/>
                      <wpg:grpSpPr>
                        <a:xfrm>
                          <a:off x="0" y="0"/>
                          <a:ext cx="1704240" cy="1028160"/>
                        </a:xfrm>
                      </wpg:grpSpPr>
                      <wps:wsp>
                        <wps:cNvSpPr/>
                        <wps:spPr>
                          <a:xfrm>
                            <a:off x="0" y="0"/>
                            <a:ext cx="1704240" cy="1028160"/>
                          </a:xfrm>
                          <a:prstGeom prst="rect">
                            <a:avLst/>
                          </a:prstGeom>
                          <a:noFill/>
                          <a:ln>
                            <a:noFill/>
                          </a:ln>
                        </wps:spPr>
                        <wps:style>
                          <a:lnRef idx="2">
                            <a:schemeClr val="accent1">
                              <a:shade val="50000"/>
                            </a:schemeClr>
                          </a:lnRef>
                          <a:fillRef idx="1">
                            <a:schemeClr val="accent1"/>
                          </a:fillRef>
                          <a:effectRef idx="0">
                            <a:schemeClr val="accent1"/>
                          </a:effectRef>
                          <a:fontRef idx="minor"/>
                        </wps:style>
                        <wps:bodyPr/>
                      </wps:wsp>
                      <wps:wsp>
                        <wps:cNvSpPr/>
                        <wps:spPr>
                          <a:xfrm>
                            <a:off x="228600" y="0"/>
                            <a:ext cx="1467000" cy="1018440"/>
                          </a:xfrm>
                          <a:custGeom>
                            <a:avLst/>
                            <a:gdLst/>
                            <a:ah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wps:style>
                        <wps:bodyPr/>
                      </wps:wsp>
                      <wps:wsp>
                        <wps:cNvSpPr/>
                        <wps:spPr>
                          <a:xfrm>
                            <a:off x="228600" y="0"/>
                            <a:ext cx="1475640" cy="1028160"/>
                          </a:xfrm>
                          <a:prstGeom prst="rect">
                            <a:avLst/>
                          </a:prstGeom>
                          <a:blipFill rotWithShape="0">
                            <a:blip r:embed="rId1"/>
                            <a:stretch>
                              <a:fillRect/>
                            </a:stretch>
                          </a:blipFill>
                          <a:ln>
                            <a:noFill/>
                          </a:ln>
                        </wps:spPr>
                        <wps:style>
                          <a:lnRef idx="2">
                            <a:schemeClr val="accent1">
                              <a:shade val="50000"/>
                            </a:schemeClr>
                          </a:lnRef>
                          <a:fillRef idx="1">
                            <a:schemeClr val="accent1"/>
                          </a:fillRef>
                          <a:effectRef idx="0">
                            <a:schemeClr val="accent1"/>
                          </a:effectRef>
                          <a:fontRef idx="minor"/>
                        </wps:style>
                        <wps:bodyPr/>
                      </wps:wsp>
                    </wpg:grpSp>
                    <wps:wsp>
                      <wps:cNvSpPr/>
                      <wps:spPr>
                        <a:xfrm flipH="1">
                          <a:off x="232920" y="19080"/>
                          <a:ext cx="442080" cy="374760"/>
                        </a:xfrm>
                        <a:prstGeom prst="rect">
                          <a:avLst/>
                        </a:prstGeom>
                        <a:noFill/>
                        <a:ln w="6480">
                          <a:noFill/>
                        </a:ln>
                      </wps:spPr>
                      <wps:style>
                        <a:lnRef idx="0">
                          <a:schemeClr val="accent1"/>
                        </a:lnRef>
                        <a:fillRef idx="0">
                          <a:schemeClr val="accent1"/>
                        </a:fillRef>
                        <a:effectRef idx="0">
                          <a:schemeClr val="accent1"/>
                        </a:effectRef>
                        <a:fontRef idx="minor"/>
                      </wps:style>
                      <wps:bodyPr/>
                    </wps:wsp>
                  </wpg:wgp>
                </a:graphicData>
              </a:graphic>
            </wp:anchor>
          </w:drawing>
        </mc:Choice>
        <mc:Fallback>
          <w:pict>
            <v:group id="shape_0" alt="Group 158" style="position:absolute;margin-left:-8.7pt;margin-top:28.35pt;width:134.2pt;height:80.95pt" coordorigin="-174,567" coordsize="2684,1619">
              <v:group id="shape_0" style="position:absolute;left:-174;top:567;width:2684;height:1619">
                <v:rect id="shape_0" stroked="f" style="position:absolute;left:-174;top:567;width:2683;height:1618;mso-position-horizontal-relative:page;mso-position-vertical-relative:page">
                  <w10:wrap type="none"/>
                  <v:fill o:detectmouseclick="t" on="false"/>
                  <v:stroke color="#3465a4" weight="25560" joinstyle="round" endcap="flat"/>
                </v:rect>
                <v:rect id="shape_0" stroked="f" style="position:absolute;left:186;top:567;width:2323;height:1618;mso-position-horizontal-relative:page;mso-position-vertical-relative:page">
                  <w10:wrap type="none"/>
                  <v:imagedata r:id="rId1" o:detectmouseclick="t"/>
                  <v:stroke color="#3465a4" weight="25560" joinstyle="round" endcap="flat"/>
                </v:rect>
              </v:group>
              <v:rect id="shape_0" stroked="f" style="position:absolute;left:193;top:597;width:695;height:589;flip:x;mso-position-horizontal-relative:page;mso-position-vertical-relative:page">
                <w10:wrap type="none"/>
                <v:fill o:detectmouseclick="t" on="false"/>
                <v:stroke color="#3465a4" weight="6480" joinstyle="round" endcap="flat"/>
              </v:rect>
            </v:group>
          </w:pict>
        </mc:Fallback>
      </mc:AlternateContent>
    </w:r>
    <w:r>
      <w:rPr>
        <w:rFonts w:ascii="Georgia" w:hAnsi="Georgia"/>
        <w:b/>
        <w:bCs/>
        <w:i w:val="false"/>
        <w:iCs w:val="false"/>
        <w:sz w:val="22"/>
        <w:szCs w:val="22"/>
      </w:rPr>
      <w:fldChar w:fldCharType="begin"/>
    </w:r>
    <w:r>
      <w:rPr>
        <w:sz w:val="22"/>
        <w:i w:val="false"/>
        <w:b/>
        <w:szCs w:val="22"/>
        <w:iCs w:val="false"/>
        <w:bCs/>
        <w:rFonts w:ascii="Georgia" w:hAnsi="Georgia"/>
      </w:rPr>
      <w:instrText> PAGE </w:instrText>
    </w:r>
    <w:r>
      <w:rPr>
        <w:sz w:val="22"/>
        <w:i w:val="false"/>
        <w:b/>
        <w:szCs w:val="22"/>
        <w:iCs w:val="false"/>
        <w:bCs/>
        <w:rFonts w:ascii="Georgia" w:hAnsi="Georgia"/>
      </w:rPr>
      <w:fldChar w:fldCharType="separate"/>
    </w:r>
    <w:r>
      <w:rPr>
        <w:sz w:val="22"/>
        <w:i w:val="false"/>
        <w:b/>
        <w:szCs w:val="22"/>
        <w:iCs w:val="false"/>
        <w:bCs/>
        <w:rFonts w:ascii="Georgia" w:hAnsi="Georgia"/>
      </w:rPr>
      <w:t>8</w:t>
    </w:r>
    <w:r>
      <w:rPr>
        <w:sz w:val="22"/>
        <w:i w:val="false"/>
        <w:b/>
        <w:szCs w:val="22"/>
        <w:iCs w:val="false"/>
        <w:bCs/>
        <w:rFonts w:ascii="Georgia" w:hAnsi="Georgia"/>
      </w:rPr>
      <w:fldChar w:fldCharType="end"/>
    </w:r>
    <w:r>
      <w:rPr>
        <w:rFonts w:ascii="Georgia" w:hAnsi="Georgia"/>
        <w:i/>
        <w:iCs/>
        <w:color w:val="365F91" w:themeColor="accent1" w:themeShade="bf"/>
        <w:sz w:val="20"/>
        <w:szCs w:val="20"/>
      </w:rPr>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Roman"/>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2">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GB" w:eastAsia="en-GB"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jc w:val="left"/>
    </w:pPr>
    <w:rPr>
      <w:rFonts w:ascii="Arial" w:hAnsi="Arial" w:eastAsia="Arial" w:cs="Arial"/>
      <w:color w:val="auto"/>
      <w:kern w:val="0"/>
      <w:sz w:val="22"/>
      <w:szCs w:val="22"/>
      <w:lang w:val="en-GB" w:eastAsia="en-GB"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semiHidden/>
    <w:unhideWhenUsed/>
    <w:qFormat/>
    <w:pPr>
      <w:keepNext w:val="true"/>
      <w:keepLines/>
      <w:spacing w:before="360" w:after="120"/>
      <w:outlineLvl w:val="1"/>
    </w:pPr>
    <w:rPr>
      <w:sz w:val="32"/>
      <w:szCs w:val="32"/>
    </w:rPr>
  </w:style>
  <w:style w:type="paragraph" w:styleId="Heading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CommentTextChar" w:customStyle="1">
    <w:name w:val="Comment Text Char"/>
    <w:basedOn w:val="DefaultParagraphFont"/>
    <w:link w:val="CommentText"/>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BalloonTextChar" w:customStyle="1">
    <w:name w:val="Balloon Text Char"/>
    <w:basedOn w:val="DefaultParagraphFont"/>
    <w:link w:val="BalloonText"/>
    <w:uiPriority w:val="99"/>
    <w:semiHidden/>
    <w:qFormat/>
    <w:rsid w:val="00234f78"/>
    <w:rPr>
      <w:rFonts w:ascii="Times New Roman" w:hAnsi="Times New Roman" w:cs="Times New Roman"/>
      <w:sz w:val="18"/>
      <w:szCs w:val="18"/>
    </w:rPr>
  </w:style>
  <w:style w:type="character" w:styleId="CommentSubjectChar" w:customStyle="1">
    <w:name w:val="Comment Subject Char"/>
    <w:basedOn w:val="CommentTextChar"/>
    <w:link w:val="CommentSubject"/>
    <w:uiPriority w:val="99"/>
    <w:semiHidden/>
    <w:qFormat/>
    <w:rsid w:val="00234f78"/>
    <w:rPr>
      <w:b/>
      <w:bCs/>
      <w:sz w:val="20"/>
      <w:szCs w:val="20"/>
    </w:rPr>
  </w:style>
  <w:style w:type="character" w:styleId="HeaderChar" w:customStyle="1">
    <w:name w:val="Header Char"/>
    <w:basedOn w:val="DefaultParagraphFont"/>
    <w:link w:val="Header"/>
    <w:uiPriority w:val="99"/>
    <w:qFormat/>
    <w:rsid w:val="00234f78"/>
    <w:rPr/>
  </w:style>
  <w:style w:type="character" w:styleId="FooterChar" w:customStyle="1">
    <w:name w:val="Footer Char"/>
    <w:basedOn w:val="DefaultParagraphFont"/>
    <w:link w:val="Footer"/>
    <w:uiPriority w:val="99"/>
    <w:qFormat/>
    <w:rsid w:val="00234f78"/>
    <w:rPr/>
  </w:style>
  <w:style w:type="character" w:styleId="ListLabel1">
    <w:name w:val="ListLabel 1"/>
    <w:qFormat/>
    <w:rPr>
      <w:rFonts w:ascii="Georgia" w:hAnsi="Georgia"/>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ascii="Georgia" w:hAnsi="Georgia"/>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rFonts w:ascii="Georgia" w:hAnsi="Georgia"/>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rFonts w:ascii="Georgia" w:hAnsi="Georgia"/>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u w:val="none"/>
    </w:rPr>
  </w:style>
  <w:style w:type="character" w:styleId="ListLabel47">
    <w:name w:val="ListLabel 47"/>
    <w:qFormat/>
    <w:rPr>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u w:val="none"/>
    </w:rPr>
  </w:style>
  <w:style w:type="character" w:styleId="ListLabel53">
    <w:name w:val="ListLabel 53"/>
    <w:qFormat/>
    <w:rPr>
      <w:u w:val="none"/>
    </w:rPr>
  </w:style>
  <w:style w:type="character" w:styleId="ListLabel54">
    <w:name w:val="ListLabel 54"/>
    <w:qFormat/>
    <w:rPr>
      <w:u w:val="none"/>
    </w:rPr>
  </w:style>
  <w:style w:type="character" w:styleId="ListLabel55">
    <w:name w:val="ListLabel 55"/>
    <w:qFormat/>
    <w:rPr>
      <w:u w:val="none"/>
    </w:rPr>
  </w:style>
  <w:style w:type="character" w:styleId="ListLabel56">
    <w:name w:val="ListLabel 56"/>
    <w:qFormat/>
    <w:rPr>
      <w:u w:val="none"/>
    </w:rPr>
  </w:style>
  <w:style w:type="character" w:styleId="ListLabel57">
    <w:name w:val="ListLabel 57"/>
    <w:qFormat/>
    <w:rPr>
      <w:u w:val="none"/>
    </w:rPr>
  </w:style>
  <w:style w:type="character" w:styleId="ListLabel58">
    <w:name w:val="ListLabel 58"/>
    <w:qFormat/>
    <w:rPr>
      <w:u w:val="none"/>
    </w:rPr>
  </w:style>
  <w:style w:type="character" w:styleId="ListLabel59">
    <w:name w:val="ListLabel 59"/>
    <w:qFormat/>
    <w:rPr>
      <w:u w:val="none"/>
    </w:rPr>
  </w:style>
  <w:style w:type="character" w:styleId="ListLabel60">
    <w:name w:val="ListLabel 60"/>
    <w:qFormat/>
    <w:rPr>
      <w:u w:val="none"/>
    </w:rPr>
  </w:style>
  <w:style w:type="character" w:styleId="ListLabel61">
    <w:name w:val="ListLabel 61"/>
    <w:qFormat/>
    <w:rPr>
      <w:u w:val="none"/>
    </w:rPr>
  </w:style>
  <w:style w:type="character" w:styleId="ListLabel62">
    <w:name w:val="ListLabel 62"/>
    <w:qFormat/>
    <w:rPr>
      <w:u w:val="none"/>
    </w:rPr>
  </w:style>
  <w:style w:type="character" w:styleId="ListLabel63">
    <w:name w:val="ListLabel 63"/>
    <w:qFormat/>
    <w:rPr>
      <w:u w:val="none"/>
    </w:rPr>
  </w:style>
  <w:style w:type="character" w:styleId="ListLabel64">
    <w:name w:val="ListLabel 64"/>
    <w:qFormat/>
    <w:rPr>
      <w:u w:val="none"/>
    </w:rPr>
  </w:style>
  <w:style w:type="character" w:styleId="ListLabel65">
    <w:name w:val="ListLabel 65"/>
    <w:qFormat/>
    <w:rPr>
      <w:u w:val="none"/>
    </w:rPr>
  </w:style>
  <w:style w:type="character" w:styleId="ListLabel66">
    <w:name w:val="ListLabel 66"/>
    <w:qFormat/>
    <w:rPr>
      <w:u w:val="none"/>
    </w:rPr>
  </w:style>
  <w:style w:type="character" w:styleId="ListLabel67">
    <w:name w:val="ListLabel 67"/>
    <w:qFormat/>
    <w:rPr>
      <w:u w:val="none"/>
    </w:rPr>
  </w:style>
  <w:style w:type="character" w:styleId="ListLabel68">
    <w:name w:val="ListLabel 68"/>
    <w:qFormat/>
    <w:rPr>
      <w:u w:val="none"/>
    </w:rPr>
  </w:style>
  <w:style w:type="character" w:styleId="ListLabel69">
    <w:name w:val="ListLabel 69"/>
    <w:qFormat/>
    <w:rPr>
      <w:u w:val="none"/>
    </w:rPr>
  </w:style>
  <w:style w:type="character" w:styleId="ListLabel70">
    <w:name w:val="ListLabel 70"/>
    <w:qFormat/>
    <w:rPr>
      <w:u w:val="none"/>
    </w:rPr>
  </w:style>
  <w:style w:type="character" w:styleId="ListLabel71">
    <w:name w:val="ListLabel 71"/>
    <w:qFormat/>
    <w:rPr>
      <w:u w:val="none"/>
    </w:rPr>
  </w:style>
  <w:style w:type="character" w:styleId="ListLabel72">
    <w:name w:val="ListLabel 72"/>
    <w:qFormat/>
    <w:rPr>
      <w:u w:val="none"/>
    </w:rPr>
  </w:style>
  <w:style w:type="character" w:styleId="ListLabel73">
    <w:name w:val="ListLabel 73"/>
    <w:qFormat/>
    <w:rPr>
      <w:u w:val="none"/>
    </w:rPr>
  </w:style>
  <w:style w:type="character" w:styleId="ListLabel74">
    <w:name w:val="ListLabel 74"/>
    <w:qFormat/>
    <w:rPr>
      <w:u w:val="none"/>
    </w:rPr>
  </w:style>
  <w:style w:type="character" w:styleId="ListLabel75">
    <w:name w:val="ListLabel 75"/>
    <w:qFormat/>
    <w:rPr>
      <w:u w:val="none"/>
    </w:rPr>
  </w:style>
  <w:style w:type="character" w:styleId="ListLabel76">
    <w:name w:val="ListLabel 76"/>
    <w:qFormat/>
    <w:rPr>
      <w:u w:val="none"/>
    </w:rPr>
  </w:style>
  <w:style w:type="character" w:styleId="ListLabel77">
    <w:name w:val="ListLabel 77"/>
    <w:qFormat/>
    <w:rPr>
      <w:u w:val="none"/>
    </w:rPr>
  </w:style>
  <w:style w:type="character" w:styleId="ListLabel78">
    <w:name w:val="ListLabel 78"/>
    <w:qFormat/>
    <w:rPr>
      <w:u w:val="none"/>
    </w:rPr>
  </w:style>
  <w:style w:type="character" w:styleId="ListLabel79">
    <w:name w:val="ListLabel 79"/>
    <w:qFormat/>
    <w:rPr>
      <w:u w:val="none"/>
    </w:rPr>
  </w:style>
  <w:style w:type="character" w:styleId="ListLabel80">
    <w:name w:val="ListLabel 80"/>
    <w:qFormat/>
    <w:rPr>
      <w:u w:val="none"/>
    </w:rPr>
  </w:style>
  <w:style w:type="character" w:styleId="ListLabel81">
    <w:name w:val="ListLabel 81"/>
    <w:qFormat/>
    <w:rPr>
      <w:u w:val="none"/>
    </w:rPr>
  </w:style>
  <w:style w:type="character" w:styleId="ListLabel82">
    <w:name w:val="ListLabel 82"/>
    <w:qFormat/>
    <w:rPr>
      <w:rFonts w:ascii="Georgia" w:hAnsi="Georgia"/>
      <w:u w:val="none"/>
    </w:rPr>
  </w:style>
  <w:style w:type="character" w:styleId="ListLabel83">
    <w:name w:val="ListLabel 83"/>
    <w:qFormat/>
    <w:rPr>
      <w:u w:val="none"/>
    </w:rPr>
  </w:style>
  <w:style w:type="character" w:styleId="ListLabel84">
    <w:name w:val="ListLabel 84"/>
    <w:qFormat/>
    <w:rPr>
      <w:u w:val="none"/>
    </w:rPr>
  </w:style>
  <w:style w:type="character" w:styleId="ListLabel85">
    <w:name w:val="ListLabel 85"/>
    <w:qFormat/>
    <w:rPr>
      <w:u w:val="none"/>
    </w:rPr>
  </w:style>
  <w:style w:type="character" w:styleId="ListLabel86">
    <w:name w:val="ListLabel 86"/>
    <w:qFormat/>
    <w:rPr>
      <w:u w:val="none"/>
    </w:rPr>
  </w:style>
  <w:style w:type="character" w:styleId="ListLabel87">
    <w:name w:val="ListLabel 87"/>
    <w:qFormat/>
    <w:rPr>
      <w:u w:val="none"/>
    </w:rPr>
  </w:style>
  <w:style w:type="character" w:styleId="ListLabel88">
    <w:name w:val="ListLabel 88"/>
    <w:qFormat/>
    <w:rPr>
      <w:u w:val="none"/>
    </w:rPr>
  </w:style>
  <w:style w:type="character" w:styleId="ListLabel89">
    <w:name w:val="ListLabel 89"/>
    <w:qFormat/>
    <w:rPr>
      <w:u w:val="none"/>
    </w:rPr>
  </w:style>
  <w:style w:type="character" w:styleId="ListLabel90">
    <w:name w:val="ListLabel 90"/>
    <w:qFormat/>
    <w:rPr>
      <w:u w:val="none"/>
    </w:rPr>
  </w:style>
  <w:style w:type="character" w:styleId="ListLabel91">
    <w:name w:val="ListLabel 91"/>
    <w:qFormat/>
    <w:rPr>
      <w:rFonts w:ascii="Georgia" w:hAnsi="Georgia"/>
      <w:b/>
      <w:u w:val="none"/>
    </w:rPr>
  </w:style>
  <w:style w:type="character" w:styleId="ListLabel92">
    <w:name w:val="ListLabel 92"/>
    <w:qFormat/>
    <w:rPr>
      <w:u w:val="none"/>
    </w:rPr>
  </w:style>
  <w:style w:type="character" w:styleId="ListLabel93">
    <w:name w:val="ListLabel 93"/>
    <w:qFormat/>
    <w:rPr>
      <w:u w:val="none"/>
    </w:rPr>
  </w:style>
  <w:style w:type="character" w:styleId="ListLabel94">
    <w:name w:val="ListLabel 94"/>
    <w:qFormat/>
    <w:rPr>
      <w:u w:val="none"/>
    </w:rPr>
  </w:style>
  <w:style w:type="character" w:styleId="ListLabel95">
    <w:name w:val="ListLabel 95"/>
    <w:qFormat/>
    <w:rPr>
      <w:u w:val="none"/>
    </w:rPr>
  </w:style>
  <w:style w:type="character" w:styleId="ListLabel96">
    <w:name w:val="ListLabel 96"/>
    <w:qFormat/>
    <w:rPr>
      <w:u w:val="none"/>
    </w:rPr>
  </w:style>
  <w:style w:type="character" w:styleId="ListLabel97">
    <w:name w:val="ListLabel 97"/>
    <w:qFormat/>
    <w:rPr>
      <w:u w:val="none"/>
    </w:rPr>
  </w:style>
  <w:style w:type="character" w:styleId="ListLabel98">
    <w:name w:val="ListLabel 98"/>
    <w:qFormat/>
    <w:rPr>
      <w:u w:val="none"/>
    </w:rPr>
  </w:style>
  <w:style w:type="character" w:styleId="ListLabel99">
    <w:name w:val="ListLabel 99"/>
    <w:qFormat/>
    <w:rPr>
      <w:u w:val="none"/>
    </w:rPr>
  </w:style>
  <w:style w:type="character" w:styleId="ListLabel100">
    <w:name w:val="ListLabel 100"/>
    <w:qFormat/>
    <w:rPr>
      <w:rFonts w:ascii="Georgia" w:hAnsi="Georgia"/>
      <w:u w:val="none"/>
    </w:rPr>
  </w:style>
  <w:style w:type="character" w:styleId="ListLabel101">
    <w:name w:val="ListLabel 101"/>
    <w:qFormat/>
    <w:rPr>
      <w:u w:val="none"/>
    </w:rPr>
  </w:style>
  <w:style w:type="character" w:styleId="ListLabel102">
    <w:name w:val="ListLabel 102"/>
    <w:qFormat/>
    <w:rPr>
      <w:u w:val="none"/>
    </w:rPr>
  </w:style>
  <w:style w:type="character" w:styleId="ListLabel103">
    <w:name w:val="ListLabel 103"/>
    <w:qFormat/>
    <w:rPr>
      <w:u w:val="none"/>
    </w:rPr>
  </w:style>
  <w:style w:type="character" w:styleId="ListLabel104">
    <w:name w:val="ListLabel 104"/>
    <w:qFormat/>
    <w:rPr>
      <w:u w:val="none"/>
    </w:rPr>
  </w:style>
  <w:style w:type="character" w:styleId="ListLabel105">
    <w:name w:val="ListLabel 105"/>
    <w:qFormat/>
    <w:rPr>
      <w:u w:val="none"/>
    </w:rPr>
  </w:style>
  <w:style w:type="character" w:styleId="ListLabel106">
    <w:name w:val="ListLabel 106"/>
    <w:qFormat/>
    <w:rPr>
      <w:u w:val="none"/>
    </w:rPr>
  </w:style>
  <w:style w:type="character" w:styleId="ListLabel107">
    <w:name w:val="ListLabel 107"/>
    <w:qFormat/>
    <w:rPr>
      <w:u w:val="none"/>
    </w:rPr>
  </w:style>
  <w:style w:type="character" w:styleId="ListLabel108">
    <w:name w:val="ListLabel 108"/>
    <w:qFormat/>
    <w:rPr>
      <w:u w:val="none"/>
    </w:rPr>
  </w:style>
  <w:style w:type="character" w:styleId="ListLabel109">
    <w:name w:val="ListLabel 109"/>
    <w:qFormat/>
    <w:rPr>
      <w:rFonts w:ascii="Georgia" w:hAnsi="Georgia"/>
      <w:u w:val="none"/>
    </w:rPr>
  </w:style>
  <w:style w:type="character" w:styleId="ListLabel110">
    <w:name w:val="ListLabel 110"/>
    <w:qFormat/>
    <w:rPr>
      <w:u w:val="none"/>
    </w:rPr>
  </w:style>
  <w:style w:type="character" w:styleId="ListLabel111">
    <w:name w:val="ListLabel 111"/>
    <w:qFormat/>
    <w:rPr>
      <w:u w:val="none"/>
    </w:rPr>
  </w:style>
  <w:style w:type="character" w:styleId="ListLabel112">
    <w:name w:val="ListLabel 112"/>
    <w:qFormat/>
    <w:rPr>
      <w:u w:val="none"/>
    </w:rPr>
  </w:style>
  <w:style w:type="character" w:styleId="ListLabel113">
    <w:name w:val="ListLabel 113"/>
    <w:qFormat/>
    <w:rPr>
      <w:u w:val="none"/>
    </w:rPr>
  </w:style>
  <w:style w:type="character" w:styleId="ListLabel114">
    <w:name w:val="ListLabel 114"/>
    <w:qFormat/>
    <w:rPr>
      <w:u w:val="none"/>
    </w:rPr>
  </w:style>
  <w:style w:type="character" w:styleId="ListLabel115">
    <w:name w:val="ListLabel 115"/>
    <w:qFormat/>
    <w:rPr>
      <w:u w:val="none"/>
    </w:rPr>
  </w:style>
  <w:style w:type="character" w:styleId="ListLabel116">
    <w:name w:val="ListLabel 116"/>
    <w:qFormat/>
    <w:rPr>
      <w:u w:val="none"/>
    </w:rPr>
  </w:style>
  <w:style w:type="character" w:styleId="ListLabel117">
    <w:name w:val="ListLabel 117"/>
    <w:qFormat/>
    <w:rPr>
      <w:u w:val="none"/>
    </w:rPr>
  </w:style>
  <w:style w:type="character" w:styleId="ListLabel118">
    <w:name w:val="ListLabel 118"/>
    <w:qFormat/>
    <w:rPr>
      <w:rFonts w:ascii="Georgia" w:hAnsi="Georgia"/>
      <w:u w:val="none"/>
    </w:rPr>
  </w:style>
  <w:style w:type="character" w:styleId="ListLabel119">
    <w:name w:val="ListLabel 119"/>
    <w:qFormat/>
    <w:rPr>
      <w:u w:val="none"/>
    </w:rPr>
  </w:style>
  <w:style w:type="character" w:styleId="ListLabel120">
    <w:name w:val="ListLabel 120"/>
    <w:qFormat/>
    <w:rPr>
      <w:u w:val="none"/>
    </w:rPr>
  </w:style>
  <w:style w:type="character" w:styleId="ListLabel121">
    <w:name w:val="ListLabel 121"/>
    <w:qFormat/>
    <w:rPr>
      <w:u w:val="none"/>
    </w:rPr>
  </w:style>
  <w:style w:type="character" w:styleId="ListLabel122">
    <w:name w:val="ListLabel 122"/>
    <w:qFormat/>
    <w:rPr>
      <w:u w:val="none"/>
    </w:rPr>
  </w:style>
  <w:style w:type="character" w:styleId="ListLabel123">
    <w:name w:val="ListLabel 123"/>
    <w:qFormat/>
    <w:rPr>
      <w:u w:val="none"/>
    </w:rPr>
  </w:style>
  <w:style w:type="character" w:styleId="ListLabel124">
    <w:name w:val="ListLabel 124"/>
    <w:qFormat/>
    <w:rPr>
      <w:u w:val="none"/>
    </w:rPr>
  </w:style>
  <w:style w:type="character" w:styleId="ListLabel125">
    <w:name w:val="ListLabel 125"/>
    <w:qFormat/>
    <w:rPr>
      <w:u w:val="none"/>
    </w:rPr>
  </w:style>
  <w:style w:type="character" w:styleId="ListLabel126">
    <w:name w:val="ListLabel 126"/>
    <w:qFormat/>
    <w:rPr>
      <w:u w:val="none"/>
    </w:rPr>
  </w:style>
  <w:style w:type="character" w:styleId="ListLabel127">
    <w:name w:val="ListLabel 127"/>
    <w:qFormat/>
    <w:rPr>
      <w:u w:val="none"/>
    </w:rPr>
  </w:style>
  <w:style w:type="character" w:styleId="ListLabel128">
    <w:name w:val="ListLabel 128"/>
    <w:qFormat/>
    <w:rPr>
      <w:u w:val="none"/>
    </w:rPr>
  </w:style>
  <w:style w:type="character" w:styleId="ListLabel129">
    <w:name w:val="ListLabel 129"/>
    <w:qFormat/>
    <w:rPr>
      <w:u w:val="none"/>
    </w:rPr>
  </w:style>
  <w:style w:type="character" w:styleId="ListLabel130">
    <w:name w:val="ListLabel 130"/>
    <w:qFormat/>
    <w:rPr>
      <w:u w:val="none"/>
    </w:rPr>
  </w:style>
  <w:style w:type="character" w:styleId="ListLabel131">
    <w:name w:val="ListLabel 131"/>
    <w:qFormat/>
    <w:rPr>
      <w:u w:val="none"/>
    </w:rPr>
  </w:style>
  <w:style w:type="character" w:styleId="ListLabel132">
    <w:name w:val="ListLabel 132"/>
    <w:qFormat/>
    <w:rPr>
      <w:u w:val="none"/>
    </w:rPr>
  </w:style>
  <w:style w:type="character" w:styleId="ListLabel133">
    <w:name w:val="ListLabel 133"/>
    <w:qFormat/>
    <w:rPr>
      <w:u w:val="none"/>
    </w:rPr>
  </w:style>
  <w:style w:type="character" w:styleId="ListLabel134">
    <w:name w:val="ListLabel 134"/>
    <w:qFormat/>
    <w:rPr>
      <w:u w:val="none"/>
    </w:rPr>
  </w:style>
  <w:style w:type="character" w:styleId="ListLabel135">
    <w:name w:val="ListLabel 135"/>
    <w:qFormat/>
    <w:rPr>
      <w:u w:val="none"/>
    </w:rPr>
  </w:style>
  <w:style w:type="character" w:styleId="ListLabel136">
    <w:name w:val="ListLabel 136"/>
    <w:qFormat/>
    <w:rPr>
      <w:u w:val="none"/>
    </w:rPr>
  </w:style>
  <w:style w:type="character" w:styleId="ListLabel137">
    <w:name w:val="ListLabel 137"/>
    <w:qFormat/>
    <w:rPr>
      <w:u w:val="none"/>
    </w:rPr>
  </w:style>
  <w:style w:type="character" w:styleId="ListLabel138">
    <w:name w:val="ListLabel 138"/>
    <w:qFormat/>
    <w:rPr>
      <w:u w:val="none"/>
    </w:rPr>
  </w:style>
  <w:style w:type="character" w:styleId="ListLabel139">
    <w:name w:val="ListLabel 139"/>
    <w:qFormat/>
    <w:rPr>
      <w:u w:val="none"/>
    </w:rPr>
  </w:style>
  <w:style w:type="character" w:styleId="ListLabel140">
    <w:name w:val="ListLabel 140"/>
    <w:qFormat/>
    <w:rPr>
      <w:u w:val="none"/>
    </w:rPr>
  </w:style>
  <w:style w:type="character" w:styleId="ListLabel141">
    <w:name w:val="ListLabel 141"/>
    <w:qFormat/>
    <w:rPr>
      <w:u w:val="none"/>
    </w:rPr>
  </w:style>
  <w:style w:type="character" w:styleId="ListLabel142">
    <w:name w:val="ListLabel 142"/>
    <w:qFormat/>
    <w:rPr>
      <w:u w:val="none"/>
    </w:rPr>
  </w:style>
  <w:style w:type="character" w:styleId="ListLabel143">
    <w:name w:val="ListLabel 143"/>
    <w:qFormat/>
    <w:rPr>
      <w:u w:val="none"/>
    </w:rPr>
  </w:style>
  <w:style w:type="character" w:styleId="ListLabel144">
    <w:name w:val="ListLabel 144"/>
    <w:qFormat/>
    <w:rPr>
      <w:u w:val="none"/>
    </w:rPr>
  </w:style>
  <w:style w:type="character" w:styleId="ListLabel145">
    <w:name w:val="ListLabel 145"/>
    <w:qFormat/>
    <w:rPr>
      <w:rFonts w:ascii="Georgia" w:hAnsi="Georgia"/>
      <w:u w:val="none"/>
    </w:rPr>
  </w:style>
  <w:style w:type="character" w:styleId="ListLabel146">
    <w:name w:val="ListLabel 146"/>
    <w:qFormat/>
    <w:rPr>
      <w:u w:val="none"/>
    </w:rPr>
  </w:style>
  <w:style w:type="character" w:styleId="ListLabel147">
    <w:name w:val="ListLabel 147"/>
    <w:qFormat/>
    <w:rPr>
      <w:u w:val="none"/>
    </w:rPr>
  </w:style>
  <w:style w:type="character" w:styleId="ListLabel148">
    <w:name w:val="ListLabel 148"/>
    <w:qFormat/>
    <w:rPr>
      <w:u w:val="none"/>
    </w:rPr>
  </w:style>
  <w:style w:type="character" w:styleId="ListLabel149">
    <w:name w:val="ListLabel 149"/>
    <w:qFormat/>
    <w:rPr>
      <w:u w:val="none"/>
    </w:rPr>
  </w:style>
  <w:style w:type="character" w:styleId="ListLabel150">
    <w:name w:val="ListLabel 150"/>
    <w:qFormat/>
    <w:rPr>
      <w:u w:val="none"/>
    </w:rPr>
  </w:style>
  <w:style w:type="character" w:styleId="ListLabel151">
    <w:name w:val="ListLabel 151"/>
    <w:qFormat/>
    <w:rPr>
      <w:u w:val="none"/>
    </w:rPr>
  </w:style>
  <w:style w:type="character" w:styleId="ListLabel152">
    <w:name w:val="ListLabel 152"/>
    <w:qFormat/>
    <w:rPr>
      <w:u w:val="none"/>
    </w:rPr>
  </w:style>
  <w:style w:type="character" w:styleId="ListLabel153">
    <w:name w:val="ListLabel 153"/>
    <w:qFormat/>
    <w:rPr>
      <w:u w:val="none"/>
    </w:rPr>
  </w:style>
  <w:style w:type="character" w:styleId="ListLabel154">
    <w:name w:val="ListLabel 154"/>
    <w:qFormat/>
    <w:rPr>
      <w:b/>
    </w:rPr>
  </w:style>
  <w:style w:type="character" w:styleId="ListLabel155">
    <w:name w:val="ListLabel 155"/>
    <w:qFormat/>
    <w:rPr>
      <w:b/>
    </w:rPr>
  </w:style>
  <w:style w:type="character" w:styleId="ListLabel156">
    <w:name w:val="ListLabel 156"/>
    <w:qFormat/>
    <w:rPr>
      <w:b/>
    </w:rPr>
  </w:style>
  <w:style w:type="character" w:styleId="ListLabel157">
    <w:name w:val="ListLabel 157"/>
    <w:qFormat/>
    <w:rPr>
      <w:b/>
    </w:rPr>
  </w:style>
  <w:style w:type="character" w:styleId="ListLabel158">
    <w:name w:val="ListLabel 158"/>
    <w:qFormat/>
    <w:rPr>
      <w:rFonts w:eastAsia="Georgia" w:cs="Georgia"/>
      <w:b/>
    </w:rPr>
  </w:style>
  <w:style w:type="character" w:styleId="ListLabel159">
    <w:name w:val="ListLabel 159"/>
    <w:qFormat/>
    <w:rPr>
      <w:b/>
    </w:rPr>
  </w:style>
  <w:style w:type="character" w:styleId="ListLabel160">
    <w:name w:val="ListLabel 160"/>
    <w:qFormat/>
    <w:rPr>
      <w:b/>
    </w:rPr>
  </w:style>
  <w:style w:type="character" w:styleId="ListLabel161">
    <w:name w:val="ListLabel 161"/>
    <w:qFormat/>
    <w:rPr>
      <w:rFonts w:ascii="Georgia" w:hAnsi="Georgia"/>
      <w:b/>
      <w:bCs/>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StrongEmphasis">
    <w:name w:val="Strong Emphasis"/>
    <w:qFormat/>
    <w:rPr>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ListLabel162">
    <w:name w:val="ListLabel 162"/>
    <w:qFormat/>
    <w:rPr>
      <w:u w:val="none"/>
    </w:rPr>
  </w:style>
  <w:style w:type="character" w:styleId="ListLabel163">
    <w:name w:val="ListLabel 163"/>
    <w:qFormat/>
    <w:rPr>
      <w:u w:val="none"/>
    </w:rPr>
  </w:style>
  <w:style w:type="character" w:styleId="ListLabel164">
    <w:name w:val="ListLabel 164"/>
    <w:qFormat/>
    <w:rPr>
      <w:u w:val="none"/>
    </w:rPr>
  </w:style>
  <w:style w:type="character" w:styleId="ListLabel165">
    <w:name w:val="ListLabel 165"/>
    <w:qFormat/>
    <w:rPr>
      <w:u w:val="none"/>
    </w:rPr>
  </w:style>
  <w:style w:type="character" w:styleId="ListLabel166">
    <w:name w:val="ListLabel 166"/>
    <w:qFormat/>
    <w:rPr>
      <w:u w:val="none"/>
    </w:rPr>
  </w:style>
  <w:style w:type="character" w:styleId="ListLabel167">
    <w:name w:val="ListLabel 167"/>
    <w:qFormat/>
    <w:rPr>
      <w:u w:val="none"/>
    </w:rPr>
  </w:style>
  <w:style w:type="character" w:styleId="ListLabel168">
    <w:name w:val="ListLabel 168"/>
    <w:qFormat/>
    <w:rPr>
      <w:u w:val="none"/>
    </w:rPr>
  </w:style>
  <w:style w:type="character" w:styleId="ListLabel169">
    <w:name w:val="ListLabel 169"/>
    <w:qFormat/>
    <w:rPr>
      <w:u w:val="none"/>
    </w:rPr>
  </w:style>
  <w:style w:type="character" w:styleId="ListLabel170">
    <w:name w:val="ListLabel 170"/>
    <w:qFormat/>
    <w:rPr>
      <w:u w:val="none"/>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paragraph" w:styleId="Annotationtext">
    <w:name w:val="annotation text"/>
    <w:basedOn w:val="Normal"/>
    <w:link w:val="CommentTextChar"/>
    <w:uiPriority w:val="99"/>
    <w:semiHidden/>
    <w:unhideWhenUsed/>
    <w:qFormat/>
    <w:pPr>
      <w:spacing w:lineRule="auto" w:line="240"/>
    </w:pPr>
    <w:rPr>
      <w:sz w:val="20"/>
      <w:szCs w:val="20"/>
    </w:rPr>
  </w:style>
  <w:style w:type="paragraph" w:styleId="BalloonText">
    <w:name w:val="Balloon Text"/>
    <w:basedOn w:val="Normal"/>
    <w:link w:val="BalloonTextChar"/>
    <w:uiPriority w:val="99"/>
    <w:semiHidden/>
    <w:unhideWhenUsed/>
    <w:qFormat/>
    <w:rsid w:val="00234f78"/>
    <w:pPr>
      <w:spacing w:lineRule="auto" w:line="240"/>
    </w:pPr>
    <w:rPr>
      <w:rFonts w:ascii="Times New Roman" w:hAnsi="Times New Roman" w:cs="Times New Roman"/>
      <w:sz w:val="18"/>
      <w:szCs w:val="18"/>
    </w:rPr>
  </w:style>
  <w:style w:type="paragraph" w:styleId="Annotationsubject">
    <w:name w:val="annotation subject"/>
    <w:basedOn w:val="Annotationtext"/>
    <w:next w:val="Annotationtext"/>
    <w:link w:val="CommentSubjectChar"/>
    <w:uiPriority w:val="99"/>
    <w:semiHidden/>
    <w:unhideWhenUsed/>
    <w:qFormat/>
    <w:rsid w:val="00234f78"/>
    <w:pPr/>
    <w:rPr>
      <w:b/>
      <w:bCs/>
    </w:rPr>
  </w:style>
  <w:style w:type="paragraph" w:styleId="ListParagraph">
    <w:name w:val="List Paragraph"/>
    <w:basedOn w:val="Normal"/>
    <w:uiPriority w:val="34"/>
    <w:qFormat/>
    <w:rsid w:val="00234f78"/>
    <w:pPr>
      <w:spacing w:before="0" w:after="0"/>
      <w:ind w:left="720" w:hanging="0"/>
      <w:contextualSpacing/>
    </w:pPr>
    <w:rPr/>
  </w:style>
  <w:style w:type="paragraph" w:styleId="Header">
    <w:name w:val="Header"/>
    <w:basedOn w:val="Normal"/>
    <w:link w:val="HeaderChar"/>
    <w:uiPriority w:val="99"/>
    <w:unhideWhenUsed/>
    <w:rsid w:val="00234f78"/>
    <w:pPr>
      <w:tabs>
        <w:tab w:val="clear" w:pos="720"/>
        <w:tab w:val="center" w:pos="4680" w:leader="none"/>
        <w:tab w:val="right" w:pos="9360" w:leader="none"/>
      </w:tabs>
      <w:spacing w:lineRule="auto" w:line="240"/>
    </w:pPr>
    <w:rPr/>
  </w:style>
  <w:style w:type="paragraph" w:styleId="Footer">
    <w:name w:val="Footer"/>
    <w:basedOn w:val="Normal"/>
    <w:link w:val="FooterChar"/>
    <w:uiPriority w:val="99"/>
    <w:unhideWhenUsed/>
    <w:rsid w:val="00234f78"/>
    <w:pPr>
      <w:tabs>
        <w:tab w:val="clear" w:pos="720"/>
        <w:tab w:val="center" w:pos="4680" w:leader="none"/>
        <w:tab w:val="right" w:pos="9360" w:leader="none"/>
      </w:tabs>
      <w:spacing w:lineRule="auto" w:line="240"/>
    </w:pPr>
    <w:rPr/>
  </w:style>
  <w:style w:type="paragraph" w:styleId="Footnote">
    <w:name w:val="Footnote Text"/>
    <w:basedOn w:val="Normal"/>
    <w:pPr>
      <w:spacing w:lineRule="auto" w:line="240" w:before="0" w:after="0"/>
    </w:pPr>
    <w:rPr>
      <w:sz w:val="20"/>
      <w:szCs w:val="20"/>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en-GB"/>
    </w:rPr>
  </w:style>
  <w:style w:type="numbering" w:styleId="NoList" w:default="1">
    <w:name w:val="No List"/>
    <w:uiPriority w:val="99"/>
    <w:semiHidden/>
    <w:unhideWhenUsed/>
    <w:qFormat/>
  </w:style>
  <w:style w:type="numbering" w:styleId="WW8Num1">
    <w:name w:val="WW8Num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4CAFE-9C63-2F48-B376-D51A52FF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Application>LibreOffice/6.2.6.2$Linux_X86_64 LibreOffice_project/20$Build-2</Application>
  <Pages>8</Pages>
  <Words>2343</Words>
  <Characters>12658</Characters>
  <CharactersWithSpaces>14963</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2020-12-08T13:32:00Z</dcterms:created>
  <dc:creator/>
  <dc:description/>
  <dc:language>en-US</dc:language>
  <cp:lastModifiedBy/>
  <cp:lastPrinted>2020-12-09T13:11:10Z</cp:lastPrinted>
  <dcterms:modified xsi:type="dcterms:W3CDTF">2020-12-10T12:02:21Z</dcterms:modified>
  <cp:revision>96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